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B2" w:rsidRPr="004459D4" w:rsidRDefault="00FF6072" w:rsidP="007C493A">
      <w:pPr>
        <w:pStyle w:val="Style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7"/>
        <w:ind w:left="-567" w:right="-606"/>
        <w:jc w:val="center"/>
        <w:rPr>
          <w:rStyle w:val="FontStyle25"/>
          <w:rFonts w:ascii="Arial" w:hAnsi="Arial" w:cs="Arial"/>
          <w:b/>
          <w:i/>
          <w:sz w:val="20"/>
          <w:szCs w:val="20"/>
        </w:rPr>
      </w:pPr>
      <w:r w:rsidRPr="004459D4">
        <w:rPr>
          <w:rStyle w:val="FontStyle25"/>
          <w:rFonts w:ascii="Arial" w:hAnsi="Arial" w:cs="Arial"/>
          <w:b/>
          <w:i/>
          <w:sz w:val="20"/>
          <w:szCs w:val="20"/>
        </w:rPr>
        <w:t xml:space="preserve">ΠΡΟΤΥΠΟ ΚΑΤΑΣΤΑΤΙΚΟ </w:t>
      </w:r>
      <w:r w:rsidR="00CB31CA">
        <w:rPr>
          <w:rStyle w:val="FontStyle25"/>
          <w:rFonts w:ascii="Arial" w:hAnsi="Arial" w:cs="Arial"/>
          <w:b/>
          <w:i/>
          <w:sz w:val="20"/>
          <w:szCs w:val="20"/>
        </w:rPr>
        <w:t>Ε.Π</w:t>
      </w:r>
      <w:r w:rsidRPr="004459D4">
        <w:rPr>
          <w:rStyle w:val="FontStyle25"/>
          <w:rFonts w:ascii="Arial" w:hAnsi="Arial" w:cs="Arial"/>
          <w:b/>
          <w:i/>
          <w:sz w:val="20"/>
          <w:szCs w:val="20"/>
        </w:rPr>
        <w:t>.Ε.</w:t>
      </w:r>
    </w:p>
    <w:p w:rsidR="00836BA2" w:rsidRDefault="00836BA2" w:rsidP="007C493A">
      <w:pPr>
        <w:pStyle w:val="Style7"/>
        <w:widowControl/>
        <w:spacing w:line="360" w:lineRule="auto"/>
        <w:ind w:left="-567" w:right="-607" w:firstLine="173"/>
        <w:rPr>
          <w:rStyle w:val="FontStyle25"/>
          <w:rFonts w:ascii="Arial" w:hAnsi="Arial" w:cs="Arial"/>
          <w:sz w:val="18"/>
          <w:szCs w:val="18"/>
        </w:rPr>
      </w:pPr>
    </w:p>
    <w:p w:rsidR="00CB31CA" w:rsidRDefault="00CB31CA" w:rsidP="00CB31CA">
      <w:pPr>
        <w:pStyle w:val="Style7"/>
        <w:widowControl/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[Περιλαμβάνει το ελάχιστο περιεχόμενο όπως προ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 xml:space="preserve">βλέπεται στο άρθρο 9 του </w:t>
      </w:r>
      <w:r w:rsidR="002C6E95">
        <w:rPr>
          <w:rStyle w:val="FontStyle25"/>
          <w:rFonts w:ascii="Arial" w:hAnsi="Arial" w:cs="Arial"/>
          <w:sz w:val="18"/>
          <w:szCs w:val="18"/>
        </w:rPr>
        <w:t>Ν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. 4441/2016 (Α' 227) και στο άρθρο 6 του </w:t>
      </w:r>
      <w:r w:rsidR="002C6E95">
        <w:rPr>
          <w:rStyle w:val="FontStyle25"/>
          <w:rFonts w:ascii="Arial" w:hAnsi="Arial" w:cs="Arial"/>
          <w:sz w:val="18"/>
          <w:szCs w:val="18"/>
        </w:rPr>
        <w:t>Ν</w:t>
      </w:r>
      <w:r w:rsidRPr="004459D4">
        <w:rPr>
          <w:rStyle w:val="FontStyle25"/>
          <w:rFonts w:ascii="Arial" w:hAnsi="Arial" w:cs="Arial"/>
          <w:sz w:val="18"/>
          <w:szCs w:val="18"/>
        </w:rPr>
        <w:t>. 3190/1955 (Α' 91)].</w:t>
      </w:r>
    </w:p>
    <w:p w:rsidR="002C6E95" w:rsidRPr="004459D4" w:rsidRDefault="002C6E95" w:rsidP="00CB31CA">
      <w:pPr>
        <w:pStyle w:val="Style7"/>
        <w:widowControl/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</w:p>
    <w:p w:rsidR="004459D4" w:rsidRPr="004459D4" w:rsidRDefault="004459D4" w:rsidP="007C493A">
      <w:pPr>
        <w:pStyle w:val="Style7"/>
        <w:widowControl/>
        <w:spacing w:line="360" w:lineRule="auto"/>
        <w:ind w:left="-567" w:right="-607" w:firstLine="0"/>
        <w:jc w:val="center"/>
        <w:rPr>
          <w:rStyle w:val="FontStyle25"/>
          <w:rFonts w:ascii="Arial" w:hAnsi="Arial" w:cs="Arial"/>
          <w:b/>
          <w:sz w:val="18"/>
          <w:szCs w:val="18"/>
        </w:rPr>
      </w:pPr>
      <w:r w:rsidRPr="004459D4">
        <w:rPr>
          <w:rStyle w:val="FontStyle25"/>
          <w:rFonts w:ascii="Arial" w:hAnsi="Arial" w:cs="Arial"/>
          <w:b/>
          <w:sz w:val="18"/>
          <w:szCs w:val="18"/>
        </w:rPr>
        <w:t>Άρθρο</w:t>
      </w:r>
      <w:r w:rsidR="00FF6072" w:rsidRPr="004459D4">
        <w:rPr>
          <w:rStyle w:val="FontStyle25"/>
          <w:rFonts w:ascii="Arial" w:hAnsi="Arial" w:cs="Arial"/>
          <w:b/>
          <w:sz w:val="18"/>
          <w:szCs w:val="18"/>
        </w:rPr>
        <w:t xml:space="preserve"> 1</w:t>
      </w:r>
    </w:p>
    <w:p w:rsidR="004459D4" w:rsidRPr="007C493A" w:rsidRDefault="00FF6072" w:rsidP="007C493A">
      <w:pPr>
        <w:pStyle w:val="Style7"/>
        <w:widowControl/>
        <w:spacing w:line="360" w:lineRule="auto"/>
        <w:ind w:left="-567" w:right="-607" w:firstLine="173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 xml:space="preserve">ΣΥΣΤΑΣΗ </w:t>
      </w:r>
      <w:r w:rsidR="004459D4" w:rsidRPr="007C493A">
        <w:rPr>
          <w:rStyle w:val="FontStyle25"/>
          <w:rFonts w:ascii="Arial" w:hAnsi="Arial" w:cs="Arial"/>
          <w:b/>
          <w:sz w:val="20"/>
          <w:szCs w:val="20"/>
        </w:rPr>
        <w:t>–</w:t>
      </w:r>
      <w:r w:rsidRPr="007C493A">
        <w:rPr>
          <w:rStyle w:val="FontStyle25"/>
          <w:rFonts w:ascii="Arial" w:hAnsi="Arial" w:cs="Arial"/>
          <w:b/>
          <w:sz w:val="20"/>
          <w:szCs w:val="20"/>
        </w:rPr>
        <w:t xml:space="preserve"> ΕΤΑΙΡΙΚΟΣ</w:t>
      </w:r>
      <w:r w:rsidR="004459D4" w:rsidRPr="007C493A">
        <w:rPr>
          <w:rStyle w:val="FontStyle25"/>
          <w:rFonts w:ascii="Arial" w:hAnsi="Arial" w:cs="Arial"/>
          <w:b/>
          <w:sz w:val="20"/>
          <w:szCs w:val="20"/>
        </w:rPr>
        <w:t xml:space="preserve"> </w:t>
      </w:r>
      <w:r w:rsidRPr="007C493A">
        <w:rPr>
          <w:rStyle w:val="FontStyle25"/>
          <w:rFonts w:ascii="Arial" w:hAnsi="Arial" w:cs="Arial"/>
          <w:b/>
          <w:sz w:val="20"/>
          <w:szCs w:val="20"/>
        </w:rPr>
        <w:t xml:space="preserve">ΤΥΠΟΣ </w:t>
      </w:r>
      <w:r w:rsidR="004459D4" w:rsidRPr="007C493A">
        <w:rPr>
          <w:rStyle w:val="FontStyle25"/>
          <w:rFonts w:ascii="Arial" w:hAnsi="Arial" w:cs="Arial"/>
          <w:b/>
          <w:sz w:val="20"/>
          <w:szCs w:val="20"/>
        </w:rPr>
        <w:t>–</w:t>
      </w:r>
      <w:r w:rsidRPr="007C493A">
        <w:rPr>
          <w:rStyle w:val="FontStyle25"/>
          <w:rFonts w:ascii="Arial" w:hAnsi="Arial" w:cs="Arial"/>
          <w:b/>
          <w:sz w:val="20"/>
          <w:szCs w:val="20"/>
        </w:rPr>
        <w:t xml:space="preserve"> ΕΠΩΝΥΜΙΑ</w:t>
      </w:r>
    </w:p>
    <w:p w:rsidR="00CB31CA" w:rsidRDefault="00CB31CA" w:rsidP="00CB31CA">
      <w:pPr>
        <w:pStyle w:val="Style7"/>
        <w:widowControl/>
        <w:tabs>
          <w:tab w:val="left" w:leader="dot" w:pos="4310"/>
        </w:tabs>
        <w:spacing w:before="67" w:line="221" w:lineRule="exact"/>
        <w:ind w:left="-567" w:right="-606" w:firstLine="158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Συστήνεται με το παρόν καταστατικό Εταιρεία Περιορισμένης Ευθύνης με την Επωνυμία «</w:t>
      </w:r>
      <w:r>
        <w:rPr>
          <w:rStyle w:val="FontStyle25"/>
          <w:rFonts w:ascii="Arial" w:hAnsi="Arial" w:cs="Arial"/>
          <w:sz w:val="18"/>
          <w:szCs w:val="18"/>
        </w:rPr>
        <w:t>…………………………………………..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 Εταιρεία Περιορισμένης Ευθύνης» και το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διακριτικό τίτλο «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  <w:r>
        <w:rPr>
          <w:rStyle w:val="FontStyle25"/>
          <w:rFonts w:ascii="Arial" w:hAnsi="Arial" w:cs="Arial"/>
          <w:sz w:val="18"/>
          <w:szCs w:val="18"/>
        </w:rPr>
        <w:t>……………………………………………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»</w:t>
      </w:r>
    </w:p>
    <w:p w:rsidR="002C6E95" w:rsidRDefault="002C6E95" w:rsidP="00CB31CA">
      <w:pPr>
        <w:pStyle w:val="Style7"/>
        <w:widowControl/>
        <w:tabs>
          <w:tab w:val="left" w:leader="dot" w:pos="4310"/>
        </w:tabs>
        <w:spacing w:before="67" w:line="221" w:lineRule="exact"/>
        <w:ind w:left="-567" w:right="-606" w:firstLine="158"/>
        <w:rPr>
          <w:rStyle w:val="FontStyle25"/>
          <w:rFonts w:ascii="Arial" w:hAnsi="Arial" w:cs="Arial"/>
          <w:sz w:val="18"/>
          <w:szCs w:val="18"/>
        </w:rPr>
      </w:pPr>
    </w:p>
    <w:p w:rsidR="007C493A" w:rsidRPr="007C493A" w:rsidRDefault="007C493A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Άρθρο</w:t>
      </w:r>
      <w:r w:rsidR="00FF6072" w:rsidRPr="007C493A">
        <w:rPr>
          <w:rStyle w:val="FontStyle25"/>
          <w:rFonts w:ascii="Arial" w:hAnsi="Arial" w:cs="Arial"/>
          <w:b/>
          <w:sz w:val="20"/>
          <w:szCs w:val="20"/>
        </w:rPr>
        <w:t xml:space="preserve"> 2</w:t>
      </w:r>
    </w:p>
    <w:p w:rsidR="004459D4" w:rsidRPr="007C493A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ΕΔΡΑ</w:t>
      </w:r>
    </w:p>
    <w:p w:rsidR="004827B2" w:rsidRDefault="00FF6072" w:rsidP="007C493A">
      <w:pPr>
        <w:pStyle w:val="Style3"/>
        <w:widowControl/>
        <w:spacing w:line="360" w:lineRule="auto"/>
        <w:ind w:left="-567" w:right="-607"/>
        <w:jc w:val="left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Έδρα της εταιρείας ορίζεται ο Δήμος</w:t>
      </w:r>
      <w:r w:rsidR="007C493A">
        <w:rPr>
          <w:rStyle w:val="FontStyle25"/>
          <w:rFonts w:ascii="Arial" w:hAnsi="Arial" w:cs="Arial"/>
          <w:sz w:val="18"/>
          <w:szCs w:val="18"/>
        </w:rPr>
        <w:t xml:space="preserve"> ……………………………………………………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</w:p>
    <w:p w:rsidR="002C6E95" w:rsidRPr="004459D4" w:rsidRDefault="002C6E95" w:rsidP="007C493A">
      <w:pPr>
        <w:pStyle w:val="Style3"/>
        <w:widowControl/>
        <w:spacing w:line="360" w:lineRule="auto"/>
        <w:ind w:left="-567" w:right="-607"/>
        <w:jc w:val="left"/>
        <w:rPr>
          <w:rStyle w:val="FontStyle25"/>
          <w:rFonts w:ascii="Arial" w:hAnsi="Arial" w:cs="Arial"/>
          <w:sz w:val="18"/>
          <w:szCs w:val="18"/>
        </w:rPr>
      </w:pPr>
    </w:p>
    <w:p w:rsidR="007C493A" w:rsidRDefault="007C493A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Άρθρο</w:t>
      </w:r>
      <w:r w:rsidR="00FF6072" w:rsidRPr="007C493A">
        <w:rPr>
          <w:rStyle w:val="FontStyle25"/>
          <w:rFonts w:ascii="Arial" w:hAnsi="Arial" w:cs="Arial"/>
          <w:b/>
          <w:sz w:val="20"/>
          <w:szCs w:val="20"/>
        </w:rPr>
        <w:t xml:space="preserve"> 3 </w:t>
      </w:r>
    </w:p>
    <w:p w:rsidR="004827B2" w:rsidRPr="007C493A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ΣΚΟΠΟΣ</w:t>
      </w:r>
    </w:p>
    <w:p w:rsidR="004827B2" w:rsidRDefault="00FF6072" w:rsidP="007C493A">
      <w:pPr>
        <w:pStyle w:val="Style7"/>
        <w:widowControl/>
        <w:tabs>
          <w:tab w:val="left" w:leader="dot" w:pos="4176"/>
        </w:tabs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Σκοπός της εταιρείας είναι: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</w:p>
    <w:p w:rsidR="002C6E95" w:rsidRPr="004459D4" w:rsidRDefault="002C6E95" w:rsidP="007C493A">
      <w:pPr>
        <w:pStyle w:val="Style7"/>
        <w:widowControl/>
        <w:tabs>
          <w:tab w:val="left" w:leader="dot" w:pos="4176"/>
        </w:tabs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</w:p>
    <w:p w:rsidR="007C493A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 xml:space="preserve">Άρθρο 4 </w:t>
      </w:r>
    </w:p>
    <w:p w:rsidR="004827B2" w:rsidRPr="007C493A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ΔΙΑΡΚΕΙΑ</w:t>
      </w:r>
    </w:p>
    <w:p w:rsidR="004827B2" w:rsidRDefault="00FF6072" w:rsidP="007C493A">
      <w:pPr>
        <w:pStyle w:val="Style7"/>
        <w:widowControl/>
        <w:tabs>
          <w:tab w:val="left" w:leader="dot" w:pos="3590"/>
          <w:tab w:val="left" w:leader="dot" w:pos="4344"/>
        </w:tabs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33"/>
          <w:rFonts w:ascii="Arial" w:hAnsi="Arial" w:cs="Arial"/>
          <w:sz w:val="18"/>
          <w:szCs w:val="18"/>
        </w:rPr>
        <w:t xml:space="preserve">Η </w:t>
      </w:r>
      <w:r w:rsidRPr="004459D4">
        <w:rPr>
          <w:rStyle w:val="FontStyle25"/>
          <w:rFonts w:ascii="Arial" w:hAnsi="Arial" w:cs="Arial"/>
          <w:sz w:val="18"/>
          <w:szCs w:val="18"/>
        </w:rPr>
        <w:t>διάρκεια της εταιρείας ορίζεται σε</w:t>
      </w:r>
      <w:r w:rsidRPr="004459D4">
        <w:rPr>
          <w:rStyle w:val="FontStyle25"/>
          <w:rFonts w:ascii="Arial" w:hAnsi="Arial" w:cs="Arial"/>
          <w:sz w:val="18"/>
          <w:szCs w:val="18"/>
        </w:rPr>
        <w:tab/>
        <w:t>έτη, αρχίζει από την καταχώριση του παρόντος καταστατικού στο</w:t>
      </w:r>
      <w:r w:rsidRPr="004459D4">
        <w:rPr>
          <w:rStyle w:val="FontStyle25"/>
          <w:rFonts w:ascii="Arial" w:hAnsi="Arial" w:cs="Arial"/>
          <w:sz w:val="18"/>
          <w:szCs w:val="18"/>
        </w:rPr>
        <w:br/>
        <w:t>Γενικό Εμπορικό Μητρώο (Γ.Ε.ΜΗ.) και λήγει την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  <w:r w:rsidR="007C493A">
        <w:rPr>
          <w:rStyle w:val="FontStyle25"/>
          <w:rFonts w:ascii="Arial" w:hAnsi="Arial" w:cs="Arial"/>
          <w:sz w:val="18"/>
          <w:szCs w:val="18"/>
        </w:rPr>
        <w:t>…</w:t>
      </w:r>
    </w:p>
    <w:p w:rsidR="002C6E95" w:rsidRDefault="002C6E95" w:rsidP="007C493A">
      <w:pPr>
        <w:pStyle w:val="Style7"/>
        <w:widowControl/>
        <w:tabs>
          <w:tab w:val="left" w:leader="dot" w:pos="3590"/>
          <w:tab w:val="left" w:leader="dot" w:pos="4344"/>
        </w:tabs>
        <w:spacing w:line="360" w:lineRule="auto"/>
        <w:ind w:left="-567" w:right="-607" w:firstLine="0"/>
        <w:rPr>
          <w:rStyle w:val="FontStyle25"/>
          <w:rFonts w:ascii="Arial" w:hAnsi="Arial" w:cs="Arial"/>
          <w:sz w:val="18"/>
          <w:szCs w:val="18"/>
        </w:rPr>
      </w:pPr>
    </w:p>
    <w:p w:rsidR="004827B2" w:rsidRPr="005F1A59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5F1A59">
        <w:rPr>
          <w:rStyle w:val="FontStyle25"/>
          <w:rFonts w:ascii="Arial" w:hAnsi="Arial" w:cs="Arial"/>
          <w:b/>
          <w:sz w:val="20"/>
          <w:szCs w:val="20"/>
        </w:rPr>
        <w:t>Άρθρο 5</w:t>
      </w:r>
    </w:p>
    <w:p w:rsidR="00CB31CA" w:rsidRDefault="00CB31CA" w:rsidP="00CB31CA">
      <w:pPr>
        <w:pStyle w:val="Style3"/>
        <w:widowControl/>
        <w:spacing w:before="43" w:line="240" w:lineRule="auto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CB31CA">
        <w:rPr>
          <w:rStyle w:val="FontStyle25"/>
          <w:rFonts w:ascii="Arial" w:hAnsi="Arial" w:cs="Arial"/>
          <w:b/>
          <w:sz w:val="20"/>
          <w:szCs w:val="20"/>
        </w:rPr>
        <w:t>ΕΤΑΙΡΙΚΟ ΚΕΦΑΛΑΙΟ-ΕΤΑΙΡΙΚΑ ΜΕΡΙΔΙΑ</w:t>
      </w:r>
    </w:p>
    <w:p w:rsidR="00CB31CA" w:rsidRDefault="00CB31CA" w:rsidP="00CB31CA">
      <w:pPr>
        <w:pStyle w:val="Style3"/>
        <w:widowControl/>
        <w:spacing w:before="43" w:line="240" w:lineRule="auto"/>
        <w:ind w:left="-567" w:right="-606"/>
        <w:rPr>
          <w:rStyle w:val="FontStyle25"/>
          <w:rFonts w:ascii="Arial" w:hAnsi="Arial" w:cs="Arial"/>
          <w:sz w:val="18"/>
          <w:szCs w:val="18"/>
        </w:rPr>
      </w:pPr>
    </w:p>
    <w:p w:rsidR="00CB31CA" w:rsidRPr="00CB31CA" w:rsidRDefault="00CB31CA" w:rsidP="00CB31CA">
      <w:pPr>
        <w:pStyle w:val="Style3"/>
        <w:widowControl/>
        <w:spacing w:before="43" w:line="240" w:lineRule="auto"/>
        <w:ind w:left="-567" w:right="-606"/>
        <w:rPr>
          <w:rStyle w:val="FontStyle25"/>
          <w:rFonts w:ascii="Arial" w:hAnsi="Arial" w:cs="Arial"/>
          <w:b/>
          <w:sz w:val="20"/>
          <w:szCs w:val="20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Το κεφάλαιο της εταιρείας ορίζεται σε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( )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ευρώ που διαιρείται σε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( ) εταιρικά μερίδια</w:t>
      </w:r>
      <w:r>
        <w:rPr>
          <w:rStyle w:val="FontStyle25"/>
          <w:rFonts w:ascii="Arial" w:hAnsi="Arial" w:cs="Arial"/>
          <w:b/>
          <w:sz w:val="20"/>
          <w:szCs w:val="20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αξίας</w:t>
      </w:r>
      <w:r>
        <w:rPr>
          <w:rStyle w:val="FontStyle25"/>
          <w:rFonts w:ascii="Arial" w:hAnsi="Arial" w:cs="Arial"/>
          <w:sz w:val="18"/>
          <w:szCs w:val="18"/>
        </w:rPr>
        <w:t xml:space="preserve"> ……</w:t>
      </w:r>
      <w:r w:rsidRPr="004459D4">
        <w:rPr>
          <w:rStyle w:val="FontStyle25"/>
          <w:rFonts w:ascii="Arial" w:hAnsi="Arial" w:cs="Arial"/>
          <w:sz w:val="18"/>
          <w:szCs w:val="18"/>
        </w:rPr>
        <w:t>(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) ευρώ το καθένα και </w:t>
      </w:r>
      <w:r w:rsidRPr="00CB31CA">
        <w:rPr>
          <w:rStyle w:val="FontStyle26"/>
          <w:rFonts w:ascii="Arial" w:hAnsi="Arial" w:cs="Arial"/>
          <w:i w:val="0"/>
          <w:sz w:val="18"/>
          <w:szCs w:val="18"/>
        </w:rPr>
        <w:t>είναι</w:t>
      </w:r>
      <w:r w:rsidRPr="004459D4">
        <w:rPr>
          <w:rStyle w:val="FontStyle26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ολοσχερώς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καταβεβλημένα κατά την κατάρτιση του καταστατικού.</w:t>
      </w:r>
    </w:p>
    <w:p w:rsidR="00CB31CA" w:rsidRPr="004459D4" w:rsidRDefault="00CB31CA" w:rsidP="00CB31CA">
      <w:pPr>
        <w:pStyle w:val="Style3"/>
        <w:widowControl/>
        <w:tabs>
          <w:tab w:val="left" w:leader="dot" w:pos="1114"/>
        </w:tabs>
        <w:spacing w:line="216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Η κάλυψη των μεριδίων και η καταβολή του κεφαλαίου από όλους τους εταίρους έγινε ως εξής:</w:t>
      </w:r>
    </w:p>
    <w:p w:rsidR="00CB31CA" w:rsidRPr="004459D4" w:rsidRDefault="00CB31CA" w:rsidP="00CB31CA">
      <w:pPr>
        <w:pStyle w:val="Style7"/>
        <w:widowControl/>
        <w:spacing w:line="216" w:lineRule="exact"/>
        <w:ind w:left="-567" w:right="-606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α. ΚΕΦΑΛΑΙΑΚΕΣ ΕΙΣΦΟΡΕΣ</w:t>
      </w:r>
    </w:p>
    <w:p w:rsidR="00CB31CA" w:rsidRPr="004459D4" w:rsidRDefault="00CB31CA" w:rsidP="00CB31CA">
      <w:pPr>
        <w:pStyle w:val="Style7"/>
        <w:widowControl/>
        <w:tabs>
          <w:tab w:val="left" w:leader="dot" w:pos="1728"/>
        </w:tabs>
        <w:spacing w:before="5" w:line="216" w:lineRule="exact"/>
        <w:ind w:left="-567" w:right="-606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1) Ο εταίρος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  <w:r>
        <w:rPr>
          <w:rStyle w:val="FontStyle25"/>
          <w:rFonts w:ascii="Arial" w:hAnsi="Arial" w:cs="Arial"/>
          <w:sz w:val="18"/>
          <w:szCs w:val="18"/>
        </w:rPr>
        <w:t>……………..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>(όνομα, επώνυμο, πατρώνυμο,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μητρώνυμο), κάτοικος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επί </w:t>
      </w:r>
      <w:r>
        <w:rPr>
          <w:rStyle w:val="FontStyle25"/>
          <w:rFonts w:ascii="Arial" w:hAnsi="Arial" w:cs="Arial"/>
          <w:sz w:val="18"/>
          <w:szCs w:val="18"/>
        </w:rPr>
        <w:t xml:space="preserve">της </w:t>
      </w:r>
      <w:r w:rsidRPr="004459D4">
        <w:rPr>
          <w:rStyle w:val="FontStyle25"/>
          <w:rFonts w:ascii="Arial" w:hAnsi="Arial" w:cs="Arial"/>
          <w:sz w:val="18"/>
          <w:szCs w:val="18"/>
        </w:rPr>
        <w:t>οδού</w:t>
      </w:r>
      <w:r>
        <w:rPr>
          <w:rStyle w:val="FontStyle25"/>
          <w:rFonts w:ascii="Arial" w:hAnsi="Arial" w:cs="Arial"/>
          <w:sz w:val="18"/>
          <w:szCs w:val="18"/>
        </w:rPr>
        <w:t xml:space="preserve">………………………………………. </w:t>
      </w:r>
      <w:r w:rsidRPr="004459D4">
        <w:rPr>
          <w:rStyle w:val="FontStyle25"/>
          <w:rFonts w:ascii="Arial" w:hAnsi="Arial" w:cs="Arial"/>
          <w:sz w:val="18"/>
          <w:szCs w:val="18"/>
        </w:rPr>
        <w:t>αρ</w:t>
      </w:r>
      <w:r>
        <w:rPr>
          <w:rStyle w:val="FontStyle25"/>
          <w:rFonts w:ascii="Arial" w:hAnsi="Arial" w:cs="Arial"/>
          <w:sz w:val="18"/>
          <w:szCs w:val="18"/>
        </w:rPr>
        <w:t xml:space="preserve"> …..</w:t>
      </w:r>
      <w:r w:rsidRPr="004459D4">
        <w:rPr>
          <w:rStyle w:val="FontStyle25"/>
          <w:rFonts w:ascii="Arial" w:hAnsi="Arial" w:cs="Arial"/>
          <w:sz w:val="18"/>
          <w:szCs w:val="18"/>
        </w:rPr>
        <w:t>, κάτοχος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Δ.Α.Τ.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…………………………… </w:t>
      </w:r>
      <w:r w:rsidRPr="004459D4">
        <w:rPr>
          <w:rStyle w:val="FontStyle25"/>
          <w:rFonts w:ascii="Arial" w:hAnsi="Arial" w:cs="Arial"/>
          <w:sz w:val="18"/>
          <w:szCs w:val="18"/>
        </w:rPr>
        <w:t>και Α.Φ.Μ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,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επάγγελμα</w:t>
      </w:r>
      <w:r w:rsidRPr="004459D4">
        <w:rPr>
          <w:rStyle w:val="FontStyle25"/>
          <w:rFonts w:ascii="Arial" w:hAnsi="Arial" w:cs="Arial"/>
          <w:sz w:val="18"/>
          <w:szCs w:val="18"/>
        </w:rPr>
        <w:tab/>
        <w:t>υπηκοότητας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και ιθαγένειας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κατέβαλε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ποσό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…………………………………………. </w:t>
      </w:r>
      <w:r w:rsidRPr="004459D4">
        <w:rPr>
          <w:rStyle w:val="FontStyle25"/>
          <w:rFonts w:ascii="Arial" w:hAnsi="Arial" w:cs="Arial"/>
          <w:sz w:val="18"/>
          <w:szCs w:val="18"/>
        </w:rPr>
        <w:t>ευρώ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μετρητά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και έλαβε</w:t>
      </w:r>
      <w:r>
        <w:rPr>
          <w:rStyle w:val="FontStyle25"/>
          <w:rFonts w:ascii="Arial" w:hAnsi="Arial" w:cs="Arial"/>
          <w:sz w:val="18"/>
          <w:szCs w:val="18"/>
        </w:rPr>
        <w:t>……………………….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εταιρικά μερίδια, ονομαστικής αξίας</w:t>
      </w:r>
      <w:r w:rsidR="00AE5CD9">
        <w:rPr>
          <w:rStyle w:val="FontStyle25"/>
          <w:rFonts w:ascii="Arial" w:hAnsi="Arial" w:cs="Arial"/>
          <w:sz w:val="18"/>
          <w:szCs w:val="18"/>
        </w:rPr>
        <w:t>………………..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>ευρώ έκαστο, τα οποία αποτελούν τη μερίδα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συμμετοχής του.</w:t>
      </w:r>
    </w:p>
    <w:p w:rsidR="00CB31CA" w:rsidRPr="004459D4" w:rsidRDefault="00CB31CA" w:rsidP="00CB31CA">
      <w:pPr>
        <w:pStyle w:val="Style3"/>
        <w:widowControl/>
        <w:tabs>
          <w:tab w:val="left" w:leader="dot" w:pos="4421"/>
        </w:tabs>
        <w:spacing w:before="5" w:line="221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2)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</w:p>
    <w:p w:rsidR="00CB31CA" w:rsidRPr="004459D4" w:rsidRDefault="00CB31CA" w:rsidP="00CB31CA">
      <w:pPr>
        <w:pStyle w:val="Style7"/>
        <w:widowControl/>
        <w:spacing w:line="221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Οι συμβαλλόμενοι δήλωσαν ρητά ότι τα πιο πάνω κε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>φάλαια καταβλήθηκαν σήμερα εξ ολοκλήρου.</w:t>
      </w:r>
    </w:p>
    <w:p w:rsidR="00CB31CA" w:rsidRPr="004459D4" w:rsidRDefault="00CB31CA" w:rsidP="00AE5CD9">
      <w:pPr>
        <w:pStyle w:val="Style7"/>
        <w:widowControl/>
        <w:spacing w:line="221" w:lineRule="exact"/>
        <w:ind w:left="-567" w:right="-606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β. ΕΙΣΦΟΡΕΣ ΣΕ ΕΙΔΟΣ (συμπληρώνεται μόνο εφόσον το εισφερόμενο είδος δεν υπόκειται σε συμβολαιογρα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>φικό τύπο από ειδικές διατάξεις).</w:t>
      </w:r>
    </w:p>
    <w:p w:rsidR="00CB31CA" w:rsidRPr="004459D4" w:rsidRDefault="00CB31CA" w:rsidP="00AE5CD9">
      <w:pPr>
        <w:pStyle w:val="Style3"/>
        <w:widowControl/>
        <w:spacing w:before="5" w:line="221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Οι εισφορές των εταίρων σε είδος, η συνολική αξία των</w:t>
      </w:r>
      <w:r w:rsidR="00AE5CD9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οποίων αποτιμήθηκε σε</w:t>
      </w:r>
      <w:r w:rsidR="00AE5CD9">
        <w:rPr>
          <w:rStyle w:val="FontStyle25"/>
          <w:rFonts w:ascii="Arial" w:hAnsi="Arial" w:cs="Arial"/>
          <w:sz w:val="18"/>
          <w:szCs w:val="18"/>
        </w:rPr>
        <w:t>……………………………..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>ευρώ, αντιστοιχούν σε</w:t>
      </w:r>
    </w:p>
    <w:p w:rsidR="00AE5CD9" w:rsidRDefault="00CB31CA" w:rsidP="00AE5CD9">
      <w:pPr>
        <w:pStyle w:val="Style3"/>
        <w:widowControl/>
        <w:tabs>
          <w:tab w:val="left" w:leader="dot" w:pos="840"/>
          <w:tab w:val="left" w:leader="dot" w:pos="4334"/>
        </w:tabs>
        <w:spacing w:line="221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ab/>
        <w:t>εταιρικά μερίδια, ονομαστικής αξίας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  <w:r w:rsidR="00AE5CD9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ευρώ έκαστο και καλύφθηκαν ως κατωτέρω:</w:t>
      </w:r>
    </w:p>
    <w:p w:rsidR="00CB31CA" w:rsidRPr="004459D4" w:rsidRDefault="00AE5CD9" w:rsidP="00AE5CD9">
      <w:pPr>
        <w:pStyle w:val="Style3"/>
        <w:widowControl/>
        <w:tabs>
          <w:tab w:val="left" w:leader="dot" w:pos="840"/>
          <w:tab w:val="left" w:leader="dot" w:pos="4334"/>
        </w:tabs>
        <w:spacing w:line="221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>
        <w:rPr>
          <w:rStyle w:val="FontStyle25"/>
          <w:rFonts w:ascii="Arial" w:hAnsi="Arial" w:cs="Arial"/>
          <w:sz w:val="18"/>
          <w:szCs w:val="18"/>
        </w:rPr>
        <w:t xml:space="preserve">1) 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Ο εταίρος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ab/>
      </w:r>
      <w:r>
        <w:rPr>
          <w:rStyle w:val="FontStyle25"/>
          <w:rFonts w:ascii="Arial" w:hAnsi="Arial" w:cs="Arial"/>
          <w:sz w:val="18"/>
          <w:szCs w:val="18"/>
        </w:rPr>
        <w:t>………………………………………….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(όνομα, επώνυμο, πατρώνυμο, μητρώνυμο), κάτοικος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 xml:space="preserve">επί </w:t>
      </w:r>
      <w:r>
        <w:rPr>
          <w:rStyle w:val="FontStyle25"/>
          <w:rFonts w:ascii="Arial" w:hAnsi="Arial" w:cs="Arial"/>
          <w:sz w:val="18"/>
          <w:szCs w:val="18"/>
        </w:rPr>
        <w:t xml:space="preserve">της </w:t>
      </w:r>
      <w:r w:rsidR="00CB31CA" w:rsidRPr="00AE5CD9">
        <w:rPr>
          <w:rStyle w:val="FontStyle25"/>
          <w:rFonts w:ascii="Arial" w:hAnsi="Arial" w:cs="Arial"/>
          <w:sz w:val="18"/>
          <w:szCs w:val="18"/>
        </w:rPr>
        <w:t>οδού</w:t>
      </w:r>
      <w:r w:rsidR="00CB31CA" w:rsidRPr="00AE5CD9">
        <w:rPr>
          <w:rStyle w:val="FontStyle25"/>
          <w:rFonts w:ascii="Arial" w:hAnsi="Arial" w:cs="Arial"/>
          <w:sz w:val="18"/>
          <w:szCs w:val="18"/>
        </w:rPr>
        <w:tab/>
        <w:t>αρ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</w:t>
      </w:r>
      <w:r w:rsidR="00CB31CA" w:rsidRPr="00AE5CD9">
        <w:rPr>
          <w:rStyle w:val="FontStyle25"/>
          <w:rFonts w:ascii="Arial" w:hAnsi="Arial" w:cs="Arial"/>
          <w:sz w:val="18"/>
          <w:szCs w:val="18"/>
        </w:rPr>
        <w:t>, κάτοχος Δ.Α.Τ.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</w:t>
      </w:r>
      <w:r w:rsidR="00CB31CA" w:rsidRPr="00AE5CD9">
        <w:rPr>
          <w:rStyle w:val="FontStyle25"/>
          <w:rFonts w:ascii="Arial" w:hAnsi="Arial" w:cs="Arial"/>
          <w:sz w:val="18"/>
          <w:szCs w:val="18"/>
        </w:rPr>
        <w:t>και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Α.Φ.Μ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…………………………..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, επάγγελμα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ab/>
        <w:t>, υπηκοότητας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 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και ιθαγένειας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…………….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παρέχει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στην εταιρεία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ab/>
        <w:t>(αντικείμενο εισφοράς), ύψους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……………………………..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ευρώ και αντιστοιχεί σε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ab/>
        <w:t>εταιρικά μερίδια ονομαστικής αξίας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…………………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ευρώ</w:t>
      </w:r>
      <w:r>
        <w:rPr>
          <w:rStyle w:val="FontStyle25"/>
          <w:rFonts w:ascii="Arial" w:hAnsi="Arial" w:cs="Arial"/>
          <w:sz w:val="18"/>
          <w:szCs w:val="18"/>
        </w:rPr>
        <w:t>…………………….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 xml:space="preserve">έκαστο (η αποτίμηση έγινε σύμφωνα με το άρθρο 9 του </w:t>
      </w:r>
      <w:r w:rsidR="002C6E95">
        <w:rPr>
          <w:rStyle w:val="FontStyle25"/>
          <w:rFonts w:ascii="Arial" w:hAnsi="Arial" w:cs="Arial"/>
          <w:sz w:val="18"/>
          <w:szCs w:val="18"/>
        </w:rPr>
        <w:t>Ν</w:t>
      </w:r>
      <w:r w:rsidR="00CB31CA" w:rsidRPr="004459D4">
        <w:rPr>
          <w:rStyle w:val="FontStyle25"/>
          <w:rFonts w:ascii="Arial" w:hAnsi="Arial" w:cs="Arial"/>
          <w:sz w:val="18"/>
          <w:szCs w:val="18"/>
        </w:rPr>
        <w:t>. 2190/1920).</w:t>
      </w:r>
    </w:p>
    <w:p w:rsidR="00AE5CD9" w:rsidRDefault="00CB31CA" w:rsidP="002C6E95">
      <w:pPr>
        <w:pStyle w:val="Style9"/>
        <w:widowControl/>
        <w:tabs>
          <w:tab w:val="left" w:leader="dot" w:pos="4176"/>
        </w:tabs>
        <w:spacing w:before="10" w:line="221" w:lineRule="exact"/>
        <w:ind w:left="-567" w:right="-606" w:firstLine="0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2)</w:t>
      </w:r>
      <w:r w:rsidRPr="004459D4">
        <w:rPr>
          <w:rStyle w:val="FontStyle25"/>
          <w:rFonts w:ascii="Arial" w:hAnsi="Arial" w:cs="Arial"/>
          <w:sz w:val="18"/>
          <w:szCs w:val="18"/>
        </w:rPr>
        <w:tab/>
      </w:r>
    </w:p>
    <w:p w:rsidR="002C6E95" w:rsidRPr="004459D4" w:rsidRDefault="002C6E95" w:rsidP="002C6E95">
      <w:pPr>
        <w:pStyle w:val="Style9"/>
        <w:widowControl/>
        <w:tabs>
          <w:tab w:val="left" w:leader="dot" w:pos="4176"/>
        </w:tabs>
        <w:spacing w:before="10" w:line="221" w:lineRule="exact"/>
        <w:ind w:left="-567" w:right="-606" w:firstLine="0"/>
        <w:rPr>
          <w:rStyle w:val="FontStyle25"/>
          <w:rFonts w:ascii="Arial" w:hAnsi="Arial" w:cs="Arial"/>
          <w:sz w:val="18"/>
          <w:szCs w:val="18"/>
        </w:rPr>
      </w:pPr>
    </w:p>
    <w:p w:rsidR="004827B2" w:rsidRPr="007C493A" w:rsidRDefault="00FF6072" w:rsidP="007C493A">
      <w:pPr>
        <w:pStyle w:val="Style3"/>
        <w:widowControl/>
        <w:spacing w:line="360" w:lineRule="auto"/>
        <w:ind w:left="-567" w:right="-607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7C493A">
        <w:rPr>
          <w:rStyle w:val="FontStyle25"/>
          <w:rFonts w:ascii="Arial" w:hAnsi="Arial" w:cs="Arial"/>
          <w:b/>
          <w:sz w:val="20"/>
          <w:szCs w:val="20"/>
        </w:rPr>
        <w:t>Άρθρο 6</w:t>
      </w:r>
    </w:p>
    <w:p w:rsidR="00AE5CD9" w:rsidRPr="00AE5CD9" w:rsidRDefault="00AE5CD9" w:rsidP="00AE5CD9">
      <w:pPr>
        <w:pStyle w:val="Style3"/>
        <w:widowControl/>
        <w:spacing w:before="48" w:line="240" w:lineRule="auto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AE5CD9">
        <w:rPr>
          <w:rStyle w:val="FontStyle25"/>
          <w:rFonts w:ascii="Arial" w:hAnsi="Arial" w:cs="Arial"/>
          <w:b/>
          <w:sz w:val="20"/>
          <w:szCs w:val="20"/>
        </w:rPr>
        <w:t>Η ΣΥΝΕΛΕΥΣΗ ΤΩΝ ΕΤΑΙΡΩΝ</w:t>
      </w:r>
    </w:p>
    <w:p w:rsidR="00AE5CD9" w:rsidRDefault="00AE5CD9" w:rsidP="002C6E95">
      <w:pPr>
        <w:pStyle w:val="Style7"/>
        <w:widowControl/>
        <w:spacing w:before="72" w:line="221" w:lineRule="exact"/>
        <w:ind w:left="-567" w:right="-606" w:firstLine="168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Η συνέλευση των εταίρων είναι το ανώτατο όργανο της εταιρείας, συγκαλείται και αποφασίζει για κάθε εταιρική υπόθεση, όπως ο νόμος ορίζει.</w:t>
      </w:r>
    </w:p>
    <w:p w:rsidR="00AE5CD9" w:rsidRDefault="00AE5CD9" w:rsidP="00AE5CD9">
      <w:pPr>
        <w:pStyle w:val="Style3"/>
        <w:widowControl/>
        <w:spacing w:before="139" w:line="221" w:lineRule="exact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AE5CD9">
        <w:rPr>
          <w:rStyle w:val="FontStyle25"/>
          <w:rFonts w:ascii="Arial" w:hAnsi="Arial" w:cs="Arial"/>
          <w:b/>
          <w:sz w:val="20"/>
          <w:szCs w:val="20"/>
        </w:rPr>
        <w:lastRenderedPageBreak/>
        <w:t xml:space="preserve">Άρθρο 7 </w:t>
      </w:r>
    </w:p>
    <w:p w:rsidR="00AE5CD9" w:rsidRPr="00AE5CD9" w:rsidRDefault="00AE5CD9" w:rsidP="00AE5CD9">
      <w:pPr>
        <w:pStyle w:val="Style3"/>
        <w:widowControl/>
        <w:spacing w:before="139" w:line="221" w:lineRule="exact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AE5CD9">
        <w:rPr>
          <w:rStyle w:val="FontStyle25"/>
          <w:rFonts w:ascii="Arial" w:hAnsi="Arial" w:cs="Arial"/>
          <w:b/>
          <w:sz w:val="20"/>
          <w:szCs w:val="20"/>
        </w:rPr>
        <w:t>ΕΤΑΙΡΙΚΗ ΧΡΗΣΗ</w:t>
      </w:r>
    </w:p>
    <w:p w:rsidR="00AE5CD9" w:rsidRDefault="00AE5CD9" w:rsidP="001878FD">
      <w:pPr>
        <w:pStyle w:val="Style3"/>
        <w:widowControl/>
        <w:spacing w:before="53"/>
        <w:ind w:left="-567" w:right="-606"/>
        <w:rPr>
          <w:rStyle w:val="FontStyle27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Η εταιρική χρήση είναι δωδεκάμηνης διάρκειας και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λήγει την</w:t>
      </w:r>
      <w:r>
        <w:rPr>
          <w:rStyle w:val="FontStyle25"/>
          <w:rFonts w:ascii="Arial" w:hAnsi="Arial" w:cs="Arial"/>
          <w:sz w:val="18"/>
          <w:szCs w:val="18"/>
        </w:rPr>
        <w:t xml:space="preserve"> ………..</w:t>
      </w:r>
      <w:r w:rsidRPr="004459D4">
        <w:rPr>
          <w:rStyle w:val="FontStyle25"/>
          <w:rFonts w:ascii="Arial" w:hAnsi="Arial" w:cs="Arial"/>
          <w:sz w:val="18"/>
          <w:szCs w:val="18"/>
        </w:rPr>
        <w:t>/</w:t>
      </w:r>
      <w:r>
        <w:rPr>
          <w:rStyle w:val="FontStyle25"/>
          <w:rFonts w:ascii="Arial" w:hAnsi="Arial" w:cs="Arial"/>
          <w:sz w:val="18"/>
          <w:szCs w:val="18"/>
        </w:rPr>
        <w:t>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>/20</w:t>
      </w:r>
      <w:r>
        <w:rPr>
          <w:rStyle w:val="FontStyle25"/>
          <w:rFonts w:ascii="Arial" w:hAnsi="Arial" w:cs="Arial"/>
          <w:sz w:val="18"/>
          <w:szCs w:val="18"/>
        </w:rPr>
        <w:t>…….</w:t>
      </w:r>
      <w:r w:rsidRPr="004459D4">
        <w:rPr>
          <w:rStyle w:val="FontStyle25"/>
          <w:rFonts w:ascii="Arial" w:hAnsi="Arial" w:cs="Arial"/>
          <w:sz w:val="18"/>
          <w:szCs w:val="18"/>
        </w:rPr>
        <w:tab/>
        <w:t>του ιδίου έτους. Κατ'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εξαίρεση η πρώτη εταιρική χρήση αρχίζει από την κατα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>χώριση της πράξης σύστασης της Εταιρείας στο Γενικό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Εμπορικό Μητρώο (Γ.Ε.ΜΗ.) και λήγει την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/</w:t>
      </w:r>
      <w:r>
        <w:rPr>
          <w:rStyle w:val="FontStyle25"/>
          <w:rFonts w:ascii="Arial" w:hAnsi="Arial" w:cs="Arial"/>
          <w:sz w:val="18"/>
          <w:szCs w:val="18"/>
        </w:rPr>
        <w:t>…………</w:t>
      </w:r>
      <w:r w:rsidRPr="004459D4">
        <w:rPr>
          <w:rStyle w:val="FontStyle27"/>
          <w:rFonts w:ascii="Arial" w:hAnsi="Arial" w:cs="Arial"/>
          <w:sz w:val="18"/>
          <w:szCs w:val="18"/>
        </w:rPr>
        <w:t>/</w:t>
      </w:r>
      <w:r>
        <w:rPr>
          <w:rStyle w:val="FontStyle27"/>
          <w:rFonts w:ascii="Arial" w:hAnsi="Arial" w:cs="Arial"/>
          <w:sz w:val="18"/>
          <w:szCs w:val="18"/>
        </w:rPr>
        <w:t>…………..</w:t>
      </w:r>
      <w:r w:rsidRPr="004459D4">
        <w:rPr>
          <w:rStyle w:val="FontStyle27"/>
          <w:rFonts w:ascii="Arial" w:hAnsi="Arial" w:cs="Arial"/>
          <w:sz w:val="18"/>
          <w:szCs w:val="18"/>
        </w:rPr>
        <w:tab/>
      </w:r>
    </w:p>
    <w:p w:rsidR="002C6E95" w:rsidRPr="004459D4" w:rsidRDefault="002C6E95" w:rsidP="002C6E95">
      <w:pPr>
        <w:pStyle w:val="Style3"/>
        <w:widowControl/>
        <w:spacing w:before="53"/>
        <w:ind w:right="-606"/>
        <w:rPr>
          <w:rStyle w:val="FontStyle27"/>
          <w:rFonts w:ascii="Arial" w:hAnsi="Arial" w:cs="Arial"/>
          <w:sz w:val="18"/>
          <w:szCs w:val="18"/>
        </w:rPr>
      </w:pPr>
    </w:p>
    <w:p w:rsidR="00AE5CD9" w:rsidRDefault="00AE5CD9" w:rsidP="001878FD">
      <w:pPr>
        <w:pStyle w:val="Style3"/>
        <w:widowControl/>
        <w:spacing w:before="125" w:line="235" w:lineRule="exact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AE5CD9">
        <w:rPr>
          <w:rStyle w:val="FontStyle25"/>
          <w:rFonts w:ascii="Arial" w:hAnsi="Arial" w:cs="Arial"/>
          <w:b/>
          <w:sz w:val="20"/>
          <w:szCs w:val="20"/>
        </w:rPr>
        <w:t>Άρθρο 8</w:t>
      </w:r>
    </w:p>
    <w:p w:rsidR="00AE5CD9" w:rsidRPr="00AE5CD9" w:rsidRDefault="00AE5CD9" w:rsidP="001878FD">
      <w:pPr>
        <w:pStyle w:val="Style3"/>
        <w:widowControl/>
        <w:spacing w:before="125" w:line="235" w:lineRule="exact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AE5CD9">
        <w:rPr>
          <w:rStyle w:val="FontStyle25"/>
          <w:rFonts w:ascii="Arial" w:hAnsi="Arial" w:cs="Arial"/>
          <w:b/>
          <w:sz w:val="20"/>
          <w:szCs w:val="20"/>
        </w:rPr>
        <w:t>ΔΙΑΧΕΙΡΙΣΗ- ΕΚΠΡΟΣΩΠΗΣΗ</w:t>
      </w:r>
    </w:p>
    <w:p w:rsidR="001878FD" w:rsidRDefault="00AE5CD9" w:rsidP="001878FD">
      <w:pPr>
        <w:pStyle w:val="Style3"/>
        <w:widowControl/>
        <w:spacing w:before="125" w:line="235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Η διαχείριση γενικά των εταιρικών υποθέσεων και η δικαστική και εξώδικη εκπροσώπηση της εταιρείας ανα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 xml:space="preserve">τίθεται με το παρόν καταστατικό για </w:t>
      </w:r>
      <w:r w:rsidRPr="002C6E95">
        <w:rPr>
          <w:rStyle w:val="FontStyle25"/>
          <w:rFonts w:ascii="Arial" w:hAnsi="Arial" w:cs="Arial"/>
          <w:b/>
          <w:sz w:val="18"/>
          <w:szCs w:val="18"/>
        </w:rPr>
        <w:t>αόριστη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 διάρκεια/για </w:t>
      </w:r>
      <w:r w:rsidRPr="002C6E95">
        <w:rPr>
          <w:rStyle w:val="FontStyle25"/>
          <w:rFonts w:ascii="Arial" w:hAnsi="Arial" w:cs="Arial"/>
          <w:b/>
          <w:sz w:val="18"/>
          <w:szCs w:val="18"/>
        </w:rPr>
        <w:t>ορισμένη</w:t>
      </w:r>
      <w:r w:rsidRPr="004459D4">
        <w:rPr>
          <w:rStyle w:val="FontStyle25"/>
          <w:rFonts w:ascii="Arial" w:hAnsi="Arial" w:cs="Arial"/>
          <w:sz w:val="18"/>
          <w:szCs w:val="18"/>
        </w:rPr>
        <w:t xml:space="preserve"> διάρκεια η οποία ορίζεται στα</w:t>
      </w:r>
      <w:r>
        <w:rPr>
          <w:rStyle w:val="FontStyle25"/>
          <w:rFonts w:ascii="Arial" w:hAnsi="Arial" w:cs="Arial"/>
          <w:sz w:val="18"/>
          <w:szCs w:val="18"/>
        </w:rPr>
        <w:t xml:space="preserve"> 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έτη,</w:t>
      </w:r>
      <w:r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στον/στους:</w:t>
      </w:r>
    </w:p>
    <w:p w:rsidR="00AE5CD9" w:rsidRPr="004459D4" w:rsidRDefault="00AE5CD9" w:rsidP="001878FD">
      <w:pPr>
        <w:pStyle w:val="Style3"/>
        <w:widowControl/>
        <w:spacing w:before="125" w:line="235" w:lineRule="exact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α)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(όνομα, επώνυμο, πατρώνυμο, μητρώνυμο), κάτοικος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………………………..</w:t>
      </w:r>
      <w:r w:rsidRPr="004459D4">
        <w:rPr>
          <w:rStyle w:val="FontStyle25"/>
          <w:rFonts w:ascii="Arial" w:hAnsi="Arial" w:cs="Arial"/>
          <w:sz w:val="18"/>
          <w:szCs w:val="18"/>
        </w:rPr>
        <w:t>επί της οδού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αρ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…….</w:t>
      </w:r>
      <w:r w:rsidRPr="004459D4">
        <w:rPr>
          <w:rStyle w:val="FontStyle25"/>
          <w:rFonts w:ascii="Arial" w:hAnsi="Arial" w:cs="Arial"/>
          <w:sz w:val="18"/>
          <w:szCs w:val="18"/>
        </w:rPr>
        <w:t>,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κάτοχος Δ.Α.Τ.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…………….…</w:t>
      </w:r>
      <w:r w:rsidRPr="004459D4">
        <w:rPr>
          <w:rStyle w:val="FontStyle25"/>
          <w:rFonts w:ascii="Arial" w:hAnsi="Arial" w:cs="Arial"/>
          <w:sz w:val="18"/>
          <w:szCs w:val="18"/>
        </w:rPr>
        <w:t>και Α.Φ.Μ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, επάγγελμα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,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υπηκοότητας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…………………….</w:t>
      </w:r>
      <w:r w:rsidRPr="004459D4">
        <w:rPr>
          <w:rStyle w:val="FontStyle25"/>
          <w:rFonts w:ascii="Arial" w:hAnsi="Arial" w:cs="Arial"/>
          <w:sz w:val="18"/>
          <w:szCs w:val="18"/>
        </w:rPr>
        <w:t>και ιθαγένειας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………………………</w:t>
      </w:r>
      <w:r w:rsidRPr="004459D4">
        <w:rPr>
          <w:rStyle w:val="FontStyle25"/>
          <w:rFonts w:ascii="Arial" w:hAnsi="Arial" w:cs="Arial"/>
          <w:sz w:val="18"/>
          <w:szCs w:val="18"/>
        </w:rPr>
        <w:t>), ο/οι οποίος/οι θα ενεργεί για λογαριασμό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και το όνομα της εταιρείας πράξεις διαχείρισης και διάθε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>σης που σε κάθε περίπτωση ανάγονται στους σκοπούς της εταιρείας και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εκπροσωπεί/ούν και δεσμεύει/ουν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</w:t>
      </w:r>
      <w:r w:rsidRPr="004459D4">
        <w:rPr>
          <w:rStyle w:val="FontStyle25"/>
          <w:rFonts w:ascii="Arial" w:hAnsi="Arial" w:cs="Arial"/>
          <w:sz w:val="18"/>
          <w:szCs w:val="18"/>
        </w:rPr>
        <w:t>την εταιρεία νόμιμα υπογράφοντας από κοινού/μεμονωμένα κάτω από την εταιρική επωνυμία.</w:t>
      </w:r>
    </w:p>
    <w:p w:rsidR="001878FD" w:rsidRDefault="001878FD" w:rsidP="001878FD">
      <w:pPr>
        <w:pStyle w:val="Style3"/>
        <w:widowControl/>
        <w:spacing w:before="58" w:line="240" w:lineRule="auto"/>
        <w:ind w:left="-567" w:right="-606"/>
        <w:rPr>
          <w:rStyle w:val="FontStyle25"/>
          <w:rFonts w:ascii="Arial" w:hAnsi="Arial" w:cs="Arial"/>
          <w:sz w:val="18"/>
          <w:szCs w:val="18"/>
        </w:rPr>
      </w:pPr>
    </w:p>
    <w:p w:rsidR="001878FD" w:rsidRDefault="00AE5CD9" w:rsidP="001878FD">
      <w:pPr>
        <w:pStyle w:val="Style3"/>
        <w:widowControl/>
        <w:spacing w:before="58" w:line="240" w:lineRule="auto"/>
        <w:ind w:left="-567" w:right="-606"/>
        <w:jc w:val="center"/>
        <w:rPr>
          <w:rStyle w:val="FontStyle25"/>
          <w:rFonts w:ascii="Arial" w:hAnsi="Arial" w:cs="Arial"/>
          <w:b/>
          <w:sz w:val="20"/>
          <w:szCs w:val="20"/>
        </w:rPr>
      </w:pPr>
      <w:r w:rsidRPr="001878FD">
        <w:rPr>
          <w:rStyle w:val="FontStyle25"/>
          <w:rFonts w:ascii="Arial" w:hAnsi="Arial" w:cs="Arial"/>
          <w:b/>
          <w:sz w:val="20"/>
          <w:szCs w:val="20"/>
        </w:rPr>
        <w:t>Άρθρο 9</w:t>
      </w:r>
    </w:p>
    <w:p w:rsidR="001878FD" w:rsidRDefault="00AE5CD9" w:rsidP="001878FD">
      <w:pPr>
        <w:pStyle w:val="Style3"/>
        <w:widowControl/>
        <w:spacing w:before="58" w:line="240" w:lineRule="auto"/>
        <w:ind w:left="-567" w:right="-606"/>
        <w:rPr>
          <w:rStyle w:val="FontStyle25"/>
          <w:rFonts w:ascii="Arial" w:hAnsi="Arial" w:cs="Arial"/>
          <w:sz w:val="18"/>
          <w:szCs w:val="18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Για όσα θέματα δεν ρυθμίζονται με το παρόν κατα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 xml:space="preserve">στατικό, εφαρμόζονται οι διατάξεις του </w:t>
      </w:r>
      <w:r w:rsidR="002C6E95">
        <w:rPr>
          <w:rStyle w:val="FontStyle25"/>
          <w:rFonts w:ascii="Arial" w:hAnsi="Arial" w:cs="Arial"/>
          <w:sz w:val="18"/>
          <w:szCs w:val="18"/>
        </w:rPr>
        <w:t>Ν</w:t>
      </w:r>
      <w:r w:rsidRPr="004459D4">
        <w:rPr>
          <w:rStyle w:val="FontStyle25"/>
          <w:rFonts w:ascii="Arial" w:hAnsi="Arial" w:cs="Arial"/>
          <w:sz w:val="18"/>
          <w:szCs w:val="18"/>
        </w:rPr>
        <w:t>. 3190/1955, όπως ισχύει.</w:t>
      </w:r>
    </w:p>
    <w:p w:rsidR="00AE5CD9" w:rsidRPr="001878FD" w:rsidRDefault="00AE5CD9" w:rsidP="001878FD">
      <w:pPr>
        <w:pStyle w:val="Style3"/>
        <w:widowControl/>
        <w:spacing w:before="58" w:line="240" w:lineRule="auto"/>
        <w:ind w:left="-567" w:right="-606"/>
        <w:rPr>
          <w:rStyle w:val="FontStyle25"/>
          <w:rFonts w:ascii="Arial" w:hAnsi="Arial" w:cs="Arial"/>
          <w:b/>
          <w:sz w:val="20"/>
          <w:szCs w:val="20"/>
        </w:rPr>
      </w:pPr>
      <w:r w:rsidRPr="004459D4">
        <w:rPr>
          <w:rStyle w:val="FontStyle25"/>
          <w:rFonts w:ascii="Arial" w:hAnsi="Arial" w:cs="Arial"/>
          <w:sz w:val="18"/>
          <w:szCs w:val="18"/>
        </w:rPr>
        <w:t>Αυτά συμφώνησαν, συνομολόγησαν και συναποδέ</w:t>
      </w:r>
      <w:r w:rsidRPr="004459D4">
        <w:rPr>
          <w:rStyle w:val="FontStyle25"/>
          <w:rFonts w:ascii="Arial" w:hAnsi="Arial" w:cs="Arial"/>
          <w:sz w:val="18"/>
          <w:szCs w:val="18"/>
        </w:rPr>
        <w:softHyphen/>
        <w:t>χθηκαν οι συμβαλλόμενοι:</w:t>
      </w:r>
    </w:p>
    <w:p w:rsidR="001878FD" w:rsidRDefault="001878FD" w:rsidP="001878FD">
      <w:pPr>
        <w:pStyle w:val="Style21"/>
        <w:widowControl/>
        <w:numPr>
          <w:ilvl w:val="0"/>
          <w:numId w:val="38"/>
        </w:numPr>
        <w:tabs>
          <w:tab w:val="left" w:leader="dot" w:pos="1958"/>
        </w:tabs>
        <w:spacing w:before="19" w:line="216" w:lineRule="exact"/>
        <w:ind w:right="-606"/>
        <w:jc w:val="both"/>
        <w:rPr>
          <w:rStyle w:val="FontStyle25"/>
          <w:rFonts w:ascii="Arial" w:hAnsi="Arial" w:cs="Arial"/>
          <w:sz w:val="18"/>
          <w:szCs w:val="18"/>
        </w:rPr>
      </w:pPr>
      <w:r>
        <w:rPr>
          <w:rStyle w:val="FontStyle25"/>
          <w:rFonts w:ascii="Arial" w:hAnsi="Arial" w:cs="Arial"/>
          <w:sz w:val="18"/>
          <w:szCs w:val="18"/>
        </w:rPr>
        <w:t>…………………………………..</w:t>
      </w:r>
      <w:r w:rsidR="00AE5CD9" w:rsidRPr="004459D4">
        <w:rPr>
          <w:rStyle w:val="FontStyle25"/>
          <w:rFonts w:ascii="Arial" w:hAnsi="Arial" w:cs="Arial"/>
          <w:sz w:val="18"/>
          <w:szCs w:val="18"/>
        </w:rPr>
        <w:t>(όνομα, επώνυμο, πατρώνυμο)</w:t>
      </w:r>
    </w:p>
    <w:p w:rsidR="001878FD" w:rsidRDefault="001878FD" w:rsidP="001878FD">
      <w:pPr>
        <w:pStyle w:val="Style21"/>
        <w:widowControl/>
        <w:numPr>
          <w:ilvl w:val="0"/>
          <w:numId w:val="38"/>
        </w:numPr>
        <w:tabs>
          <w:tab w:val="left" w:leader="dot" w:pos="1958"/>
        </w:tabs>
        <w:spacing w:before="19" w:line="216" w:lineRule="exact"/>
        <w:ind w:right="-606"/>
        <w:jc w:val="both"/>
        <w:rPr>
          <w:rStyle w:val="FontStyle25"/>
          <w:rFonts w:ascii="Arial" w:hAnsi="Arial" w:cs="Arial"/>
          <w:sz w:val="18"/>
          <w:szCs w:val="18"/>
        </w:rPr>
      </w:pPr>
      <w:r>
        <w:rPr>
          <w:rStyle w:val="FontStyle25"/>
          <w:rFonts w:ascii="Arial" w:hAnsi="Arial" w:cs="Arial"/>
          <w:sz w:val="18"/>
          <w:szCs w:val="18"/>
        </w:rPr>
        <w:t>…………………………………..</w:t>
      </w:r>
      <w:r w:rsidR="00AE5CD9" w:rsidRPr="001878FD">
        <w:rPr>
          <w:rStyle w:val="FontStyle25"/>
          <w:rFonts w:ascii="Arial" w:hAnsi="Arial" w:cs="Arial"/>
          <w:sz w:val="18"/>
          <w:szCs w:val="18"/>
        </w:rPr>
        <w:t>(όνομα, επώνυμο, πατρώνυμο)</w:t>
      </w:r>
    </w:p>
    <w:p w:rsidR="001878FD" w:rsidRDefault="001878FD" w:rsidP="001878FD">
      <w:pPr>
        <w:pStyle w:val="Style21"/>
        <w:widowControl/>
        <w:numPr>
          <w:ilvl w:val="0"/>
          <w:numId w:val="38"/>
        </w:numPr>
        <w:tabs>
          <w:tab w:val="left" w:leader="dot" w:pos="1954"/>
        </w:tabs>
        <w:spacing w:before="19" w:line="216" w:lineRule="exact"/>
        <w:ind w:right="-606"/>
        <w:jc w:val="both"/>
        <w:rPr>
          <w:rStyle w:val="FontStyle25"/>
          <w:rFonts w:ascii="Arial" w:hAnsi="Arial" w:cs="Arial"/>
          <w:sz w:val="18"/>
          <w:szCs w:val="18"/>
        </w:rPr>
      </w:pPr>
      <w:r>
        <w:rPr>
          <w:rStyle w:val="FontStyle25"/>
          <w:rFonts w:ascii="Arial" w:hAnsi="Arial" w:cs="Arial"/>
          <w:sz w:val="18"/>
          <w:szCs w:val="18"/>
        </w:rPr>
        <w:t>…………………………………..</w:t>
      </w:r>
      <w:r w:rsidR="00AE5CD9" w:rsidRPr="001878FD">
        <w:rPr>
          <w:rStyle w:val="FontStyle25"/>
          <w:rFonts w:ascii="Arial" w:hAnsi="Arial" w:cs="Arial"/>
          <w:sz w:val="18"/>
          <w:szCs w:val="18"/>
        </w:rPr>
        <w:t>(όνομα, επώνυμο, πατρώνυμο)</w:t>
      </w:r>
    </w:p>
    <w:p w:rsidR="001878FD" w:rsidRDefault="001878FD" w:rsidP="001878FD">
      <w:pPr>
        <w:pStyle w:val="Style21"/>
        <w:widowControl/>
        <w:numPr>
          <w:ilvl w:val="0"/>
          <w:numId w:val="38"/>
        </w:numPr>
        <w:tabs>
          <w:tab w:val="left" w:leader="dot" w:pos="1954"/>
        </w:tabs>
        <w:spacing w:before="19" w:line="216" w:lineRule="exact"/>
        <w:ind w:right="-606"/>
        <w:jc w:val="both"/>
        <w:rPr>
          <w:rStyle w:val="FontStyle25"/>
          <w:rFonts w:ascii="Arial" w:hAnsi="Arial" w:cs="Arial"/>
          <w:sz w:val="18"/>
          <w:szCs w:val="18"/>
        </w:rPr>
      </w:pPr>
      <w:r>
        <w:rPr>
          <w:rStyle w:val="FontStyle25"/>
          <w:rFonts w:ascii="Arial" w:hAnsi="Arial" w:cs="Arial"/>
          <w:sz w:val="18"/>
          <w:szCs w:val="18"/>
        </w:rPr>
        <w:t>…………………………………..</w:t>
      </w:r>
      <w:r w:rsidR="00AE5CD9" w:rsidRPr="001878FD">
        <w:rPr>
          <w:rStyle w:val="FontStyle25"/>
          <w:rFonts w:ascii="Arial" w:hAnsi="Arial" w:cs="Arial"/>
          <w:sz w:val="18"/>
          <w:szCs w:val="18"/>
        </w:rPr>
        <w:t>(όνομα, επώνυμο, πατρώνυμο)</w:t>
      </w:r>
    </w:p>
    <w:p w:rsidR="005F1A59" w:rsidRDefault="00AE5CD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25"/>
          <w:rFonts w:ascii="Arial" w:hAnsi="Arial" w:cs="Arial"/>
          <w:sz w:val="18"/>
          <w:szCs w:val="18"/>
        </w:rPr>
      </w:pPr>
      <w:r w:rsidRPr="001878FD">
        <w:rPr>
          <w:rStyle w:val="FontStyle25"/>
          <w:rFonts w:ascii="Arial" w:hAnsi="Arial" w:cs="Arial"/>
          <w:sz w:val="18"/>
          <w:szCs w:val="18"/>
        </w:rPr>
        <w:t>οι οποίοι συνυπογράφουν το παρόν καταστατικό στ....,</w:t>
      </w:r>
      <w:r w:rsidR="001878FD">
        <w:rPr>
          <w:rStyle w:val="FontStyle25"/>
          <w:rFonts w:ascii="Arial" w:hAnsi="Arial" w:cs="Arial"/>
          <w:sz w:val="18"/>
          <w:szCs w:val="18"/>
        </w:rPr>
        <w:t xml:space="preserve"> ………………………</w:t>
      </w:r>
      <w:r w:rsidRPr="001878FD">
        <w:rPr>
          <w:rStyle w:val="FontStyle25"/>
          <w:rFonts w:ascii="Arial" w:hAnsi="Arial" w:cs="Arial"/>
          <w:sz w:val="18"/>
          <w:szCs w:val="18"/>
        </w:rPr>
        <w:t>, σήμερα,</w:t>
      </w:r>
      <w:r w:rsidR="001878FD">
        <w:rPr>
          <w:rStyle w:val="FontStyle25"/>
          <w:rFonts w:ascii="Arial" w:hAnsi="Arial" w:cs="Arial"/>
          <w:sz w:val="18"/>
          <w:szCs w:val="18"/>
        </w:rPr>
        <w:t>…………………………..</w:t>
      </w:r>
      <w:r w:rsidRPr="001878FD">
        <w:rPr>
          <w:rStyle w:val="FontStyle25"/>
          <w:rFonts w:ascii="Arial" w:hAnsi="Arial" w:cs="Arial"/>
          <w:sz w:val="18"/>
          <w:szCs w:val="18"/>
        </w:rPr>
        <w:tab/>
      </w: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2C6E95" w:rsidRPr="00182488" w:rsidRDefault="002C6E95" w:rsidP="002C6E95">
      <w:pPr>
        <w:pStyle w:val="Style20"/>
        <w:widowControl/>
        <w:spacing w:line="240" w:lineRule="auto"/>
        <w:ind w:right="14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5F1A59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</w:rPr>
      </w:pPr>
    </w:p>
    <w:p w:rsidR="005F1A59" w:rsidRDefault="005F1A59" w:rsidP="002C6E95">
      <w:pPr>
        <w:pStyle w:val="Style21"/>
        <w:widowControl/>
        <w:tabs>
          <w:tab w:val="left" w:leader="dot" w:pos="1954"/>
        </w:tabs>
        <w:spacing w:before="19" w:line="216" w:lineRule="exact"/>
        <w:ind w:right="-606"/>
        <w:jc w:val="both"/>
        <w:rPr>
          <w:rStyle w:val="FontStyle11"/>
        </w:rPr>
      </w:pPr>
    </w:p>
    <w:p w:rsidR="002C6E95" w:rsidRPr="00BF0ED0" w:rsidRDefault="005F1A59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b/>
          <w:sz w:val="20"/>
          <w:szCs w:val="20"/>
        </w:rPr>
      </w:pPr>
      <w:r w:rsidRPr="00BF0ED0">
        <w:rPr>
          <w:rStyle w:val="FontStyle11"/>
          <w:rFonts w:ascii="Arial" w:hAnsi="Arial" w:cs="Arial"/>
          <w:b/>
          <w:sz w:val="20"/>
          <w:szCs w:val="20"/>
        </w:rPr>
        <w:lastRenderedPageBreak/>
        <w:t>ΠΑΡΑΡΤΗΜΑ Ι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1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1. </w:t>
      </w:r>
      <w:r w:rsidR="005F1A59" w:rsidRPr="00BF0ED0">
        <w:rPr>
          <w:rStyle w:val="FontStyle11"/>
          <w:rFonts w:ascii="Arial" w:hAnsi="Arial" w:cs="Arial"/>
          <w:i/>
        </w:rPr>
        <w:t>Η επωνυμία της ΕΠΕ σχηματίζεται είτε από το όνομα ενός ή περισσότερων εταίρων είτε προσδιορίζεται από το αντικείμενο της επιχείρησης.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2. </w:t>
      </w:r>
      <w:r w:rsidR="005F1A59" w:rsidRPr="00BF0ED0">
        <w:rPr>
          <w:rStyle w:val="FontStyle11"/>
          <w:rFonts w:ascii="Arial" w:hAnsi="Arial" w:cs="Arial"/>
          <w:i/>
        </w:rPr>
        <w:t>Στην επωνυμία θα πρέπει να περιέχονται υποχρεω</w:t>
      </w:r>
      <w:r w:rsidR="005F1A59" w:rsidRPr="00BF0ED0">
        <w:rPr>
          <w:rStyle w:val="FontStyle11"/>
          <w:rFonts w:ascii="Arial" w:hAnsi="Arial" w:cs="Arial"/>
          <w:i/>
        </w:rPr>
        <w:softHyphen/>
        <w:t>τικά οι λέξεις «Εταιρεία Περιορισμένης Ευθύνης».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3. </w:t>
      </w:r>
      <w:r w:rsidR="005F1A59" w:rsidRPr="00BF0ED0">
        <w:rPr>
          <w:rStyle w:val="FontStyle11"/>
          <w:rFonts w:ascii="Arial" w:hAnsi="Arial" w:cs="Arial"/>
          <w:i/>
        </w:rPr>
        <w:t>Στην περίπτωση σύστασης μονοπρόσωπης ΕΠΕ, στην επωνυμία συμπεριλαμβάνονται υποχρεωτικά ολο</w:t>
      </w:r>
      <w:r w:rsidR="005F1A59" w:rsidRPr="00BF0ED0">
        <w:rPr>
          <w:rStyle w:val="FontStyle11"/>
          <w:rFonts w:ascii="Arial" w:hAnsi="Arial" w:cs="Arial"/>
          <w:i/>
        </w:rPr>
        <w:softHyphen/>
        <w:t>γράφως οι λέξεις «ΜΟΝΟΠΡΟΣΩΠΗ ΕΤΑΙΡΕΙΑ ΠΕΡΙΟΡΙΣ</w:t>
      </w:r>
      <w:r w:rsidR="005F1A59" w:rsidRPr="00BF0ED0">
        <w:rPr>
          <w:rStyle w:val="FontStyle11"/>
          <w:rFonts w:ascii="Arial" w:hAnsi="Arial" w:cs="Arial"/>
          <w:i/>
        </w:rPr>
        <w:softHyphen/>
        <w:t>ΜΕΝΗΣ ΕΥΘΥΝΗΣ».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4. </w:t>
      </w:r>
      <w:r w:rsidR="005F1A59" w:rsidRPr="00BF0ED0">
        <w:rPr>
          <w:rStyle w:val="FontStyle11"/>
          <w:rFonts w:ascii="Arial" w:hAnsi="Arial" w:cs="Arial"/>
          <w:i/>
        </w:rPr>
        <w:t>Η προσθήκη του διακριτικού τίτλου είναι προαιρε</w:t>
      </w:r>
      <w:r w:rsidR="005F1A59" w:rsidRPr="00BF0ED0">
        <w:rPr>
          <w:rStyle w:val="FontStyle11"/>
          <w:rFonts w:ascii="Arial" w:hAnsi="Arial" w:cs="Arial"/>
          <w:i/>
        </w:rPr>
        <w:softHyphen/>
        <w:t>τική, καθόσον δεν ανήκει στο ελάχιστο περιεχόμενο του καταστατικού</w:t>
      </w:r>
      <w:r w:rsidRPr="00BF0ED0">
        <w:rPr>
          <w:rStyle w:val="FontStyle11"/>
          <w:rFonts w:ascii="Arial" w:hAnsi="Arial" w:cs="Arial"/>
          <w:i/>
        </w:rPr>
        <w:t>.</w:t>
      </w:r>
    </w:p>
    <w:p w:rsidR="002C6E95" w:rsidRPr="00BF0ED0" w:rsidRDefault="00BF0ED0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5. </w:t>
      </w:r>
      <w:r w:rsidR="005F1A59" w:rsidRPr="00BF0ED0">
        <w:rPr>
          <w:rStyle w:val="FontStyle11"/>
          <w:rFonts w:ascii="Arial" w:hAnsi="Arial" w:cs="Arial"/>
          <w:i/>
        </w:rPr>
        <w:t xml:space="preserve">Η επιλογή επωνυμίας και διακριτικού τίτλου απαιτεί προέλεγχο, όπως προβλέπεται, βάσει της διάταξης της περ. γ της παρ. 2 του άρθρου 2 του </w:t>
      </w:r>
      <w:r w:rsidR="002C6E95">
        <w:rPr>
          <w:rStyle w:val="FontStyle11"/>
          <w:rFonts w:ascii="Arial" w:hAnsi="Arial" w:cs="Arial"/>
          <w:i/>
        </w:rPr>
        <w:t>Ν</w:t>
      </w:r>
      <w:r w:rsidR="005F1A59" w:rsidRPr="00BF0ED0">
        <w:rPr>
          <w:rStyle w:val="FontStyle11"/>
          <w:rFonts w:ascii="Arial" w:hAnsi="Arial" w:cs="Arial"/>
          <w:i/>
        </w:rPr>
        <w:t>. 3419/2005 όπως έχει τροποποιηθεί και ισχύει, προκειμένου να μην προσκρούουν στη νομοθεσία και στα χρηστά ήθη και να διαφέρουν κατά τρόπο ευδιάκριτο των ήδη εγγεγραμ</w:t>
      </w:r>
      <w:r w:rsidR="005F1A59" w:rsidRPr="00BF0ED0">
        <w:rPr>
          <w:rStyle w:val="FontStyle11"/>
          <w:rFonts w:ascii="Arial" w:hAnsi="Arial" w:cs="Arial"/>
          <w:i/>
        </w:rPr>
        <w:softHyphen/>
        <w:t>μένων στο Μητρώο Επωνυμιών του ΓΕΜΗ επιχειρήσεων με έδρα τουλάχιστον στον ίδιο νομό.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2</w:t>
      </w:r>
    </w:p>
    <w:p w:rsidR="002C6E95" w:rsidRPr="00BF0ED0" w:rsidRDefault="005F1A59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Έδρα της εταιρείας μπορεί να ορίζεται και οποιαδήπο</w:t>
      </w:r>
      <w:r w:rsidRPr="00BF0ED0">
        <w:rPr>
          <w:rStyle w:val="FontStyle11"/>
          <w:rFonts w:ascii="Arial" w:hAnsi="Arial" w:cs="Arial"/>
          <w:i/>
        </w:rPr>
        <w:softHyphen/>
        <w:t>τε τοπική ή δημοτική κοινότητα της Ελληνικής Επικρά</w:t>
      </w:r>
      <w:r w:rsidRPr="00BF0ED0">
        <w:rPr>
          <w:rStyle w:val="FontStyle11"/>
          <w:rFonts w:ascii="Arial" w:hAnsi="Arial" w:cs="Arial"/>
          <w:i/>
        </w:rPr>
        <w:softHyphen/>
        <w:t xml:space="preserve">τειας (άρθρο 2 του </w:t>
      </w:r>
      <w:r w:rsidR="002C6E95">
        <w:rPr>
          <w:rStyle w:val="FontStyle11"/>
          <w:rFonts w:ascii="Arial" w:hAnsi="Arial" w:cs="Arial"/>
          <w:i/>
        </w:rPr>
        <w:t>Ν</w:t>
      </w:r>
      <w:r w:rsidRPr="00BF0ED0">
        <w:rPr>
          <w:rStyle w:val="FontStyle11"/>
          <w:rFonts w:ascii="Arial" w:hAnsi="Arial" w:cs="Arial"/>
          <w:i/>
        </w:rPr>
        <w:t>. 3852/2010 (ΦΕΚ Ά 87).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3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1. </w:t>
      </w:r>
      <w:r w:rsidR="005F1A59" w:rsidRPr="00BF0ED0">
        <w:rPr>
          <w:rStyle w:val="FontStyle11"/>
          <w:rFonts w:ascii="Arial" w:hAnsi="Arial" w:cs="Arial"/>
          <w:i/>
        </w:rPr>
        <w:t>Στο σκοπό περιλαμβάνεται το αντικείμενο ή τα αντι</w:t>
      </w:r>
      <w:r w:rsidR="005F1A59" w:rsidRPr="00BF0ED0">
        <w:rPr>
          <w:rStyle w:val="FontStyle11"/>
          <w:rFonts w:ascii="Arial" w:hAnsi="Arial" w:cs="Arial"/>
          <w:i/>
        </w:rPr>
        <w:softHyphen/>
        <w:t>κείμενα δραστηριότητας της Ε.Π.Ε.</w:t>
      </w:r>
    </w:p>
    <w:p w:rsidR="002C6E95" w:rsidRPr="00BF0ED0" w:rsidRDefault="00BF0ED0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2. </w:t>
      </w:r>
      <w:r w:rsidR="005F1A59" w:rsidRPr="00BF0ED0">
        <w:rPr>
          <w:rStyle w:val="FontStyle11"/>
          <w:rFonts w:ascii="Arial" w:hAnsi="Arial" w:cs="Arial"/>
          <w:i/>
        </w:rPr>
        <w:t>Στις Ε.Π.Ε. απαγορεύεται η άσκηση επιχείρησης για την οποία από τον νόμο έχει οριστεί αποκλειστικός εται</w:t>
      </w:r>
      <w:r w:rsidR="005F1A59" w:rsidRPr="00BF0ED0">
        <w:rPr>
          <w:rStyle w:val="FontStyle11"/>
          <w:rFonts w:ascii="Arial" w:hAnsi="Arial" w:cs="Arial"/>
          <w:i/>
        </w:rPr>
        <w:softHyphen/>
        <w:t>ρικός τύπος.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4</w:t>
      </w:r>
    </w:p>
    <w:p w:rsidR="002C6E95" w:rsidRPr="00BF0ED0" w:rsidRDefault="005F1A59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Στις Ε.Π.Ε. απαγορεύεται η επιχείρηση να έχει αόριστη διάρκεια.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5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1. </w:t>
      </w:r>
      <w:r w:rsidR="005F1A59" w:rsidRPr="00BF0ED0">
        <w:rPr>
          <w:rStyle w:val="FontStyle11"/>
          <w:rFonts w:ascii="Arial" w:hAnsi="Arial" w:cs="Arial"/>
          <w:i/>
        </w:rPr>
        <w:t>Κατά την σύσταση θα πρέπει να υποχρεωτικά να βεβαιώνεται από τους ιδρυτές η ολοσχερής καταβολή του εταιρικού κεφαλαίου, εφόσον υπάρχει.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2. </w:t>
      </w:r>
      <w:r w:rsidR="005F1A59" w:rsidRPr="00BF0ED0">
        <w:rPr>
          <w:rStyle w:val="FontStyle11"/>
          <w:rFonts w:ascii="Arial" w:hAnsi="Arial" w:cs="Arial"/>
          <w:i/>
        </w:rPr>
        <w:t>Το κείμενο που αφορά τις εισφορές σε είδος συ</w:t>
      </w:r>
      <w:r w:rsidR="005F1A59" w:rsidRPr="00BF0ED0">
        <w:rPr>
          <w:rStyle w:val="FontStyle11"/>
          <w:rFonts w:ascii="Arial" w:hAnsi="Arial" w:cs="Arial"/>
          <w:i/>
        </w:rPr>
        <w:softHyphen/>
        <w:t>μπληρώνεται μόνο εφόσον υπάρχουν και εφόσον δεν απαιτείται συμβολαιογραφικός τύπος για την μεταβί</w:t>
      </w:r>
      <w:r w:rsidR="005F1A59" w:rsidRPr="00BF0ED0">
        <w:rPr>
          <w:rStyle w:val="FontStyle11"/>
          <w:rFonts w:ascii="Arial" w:hAnsi="Arial" w:cs="Arial"/>
          <w:i/>
        </w:rPr>
        <w:softHyphen/>
        <w:t>βαση τους, οπότε σε αυτή τη περίπτωση δεν μπορεί να γίνει χρήση του πρότυπου καταστατικού.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3. </w:t>
      </w:r>
      <w:r w:rsidR="005F1A59" w:rsidRPr="00BF0ED0">
        <w:rPr>
          <w:rStyle w:val="FontStyle11"/>
          <w:rFonts w:ascii="Arial" w:hAnsi="Arial" w:cs="Arial"/>
          <w:i/>
        </w:rPr>
        <w:t>Σε περίπτωση ύπαρξης εισφορών σε είδος, θα πρέ</w:t>
      </w:r>
      <w:r w:rsidR="005F1A59" w:rsidRPr="00BF0ED0">
        <w:rPr>
          <w:rStyle w:val="FontStyle11"/>
          <w:rFonts w:ascii="Arial" w:hAnsi="Arial" w:cs="Arial"/>
          <w:i/>
        </w:rPr>
        <w:softHyphen/>
        <w:t>πει υποχρεωτικά να συμπεριληφθούν στο καταστατικό το αντικείμενο των εισφορών σε είδος, η αποτίμηση αυ</w:t>
      </w:r>
      <w:r w:rsidR="005F1A59" w:rsidRPr="00BF0ED0">
        <w:rPr>
          <w:rStyle w:val="FontStyle11"/>
          <w:rFonts w:ascii="Arial" w:hAnsi="Arial" w:cs="Arial"/>
          <w:i/>
        </w:rPr>
        <w:softHyphen/>
        <w:t>τών, το όνομα του εισφέροντος εταίρου και το σύνολο της αξίας των εισφορών σε είδος.</w:t>
      </w:r>
    </w:p>
    <w:p w:rsidR="002C6E95" w:rsidRPr="00BF0ED0" w:rsidRDefault="00BF0ED0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4. </w:t>
      </w:r>
      <w:r w:rsidR="005F1A59" w:rsidRPr="00BF0ED0">
        <w:rPr>
          <w:rStyle w:val="FontStyle11"/>
          <w:rFonts w:ascii="Arial" w:hAnsi="Arial" w:cs="Arial"/>
          <w:i/>
        </w:rPr>
        <w:t>Αποδεκτές εισφορές σε είδος είναι μόνο όσες απο</w:t>
      </w:r>
      <w:r w:rsidR="005F1A59" w:rsidRPr="00BF0ED0">
        <w:rPr>
          <w:rStyle w:val="FontStyle11"/>
          <w:rFonts w:ascii="Arial" w:hAnsi="Arial" w:cs="Arial"/>
          <w:i/>
        </w:rPr>
        <w:softHyphen/>
        <w:t>τελούν περιουσιακά αγαθό δεκτικό εμφανίσεως στον ισολογισμό.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6</w:t>
      </w:r>
    </w:p>
    <w:p w:rsidR="00BF0ED0" w:rsidRPr="00BF0ED0" w:rsidRDefault="00BF0ED0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1. </w:t>
      </w:r>
      <w:r w:rsidR="005F1A59" w:rsidRPr="00BF0ED0">
        <w:rPr>
          <w:rStyle w:val="FontStyle11"/>
          <w:rFonts w:ascii="Arial" w:hAnsi="Arial" w:cs="Arial"/>
          <w:i/>
        </w:rPr>
        <w:t>Αν ισχύει η νόμιμη διαχείριση και εκπροσώπηση (δηλαδή η διαχείριση ανήκει συλλογικά σε όλους τους εταίρους ή στον μοναδικό εταίρο) τότε δεν απαιτείται η συμπλήρωση του συγκεκριμένου άρθρου.</w:t>
      </w:r>
    </w:p>
    <w:p w:rsidR="002C6E95" w:rsidRPr="00BF0ED0" w:rsidRDefault="00BF0ED0" w:rsidP="002C6E95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 xml:space="preserve">2. </w:t>
      </w:r>
      <w:r w:rsidR="005F1A59" w:rsidRPr="00BF0ED0">
        <w:rPr>
          <w:rStyle w:val="FontStyle11"/>
          <w:rFonts w:ascii="Arial" w:hAnsi="Arial" w:cs="Arial"/>
          <w:i/>
        </w:rPr>
        <w:t>Η καταστατική διαχείριση μπορεί να είναι ορισμένης ή αόριστης διάρκειας και δύναται να ανατεθεί σε έναν ή περισσότερους εταίρους.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center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Άρθρο 7</w:t>
      </w:r>
    </w:p>
    <w:p w:rsidR="00BF0ED0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Η πρώτη εταιρική χρήση θα λήξει στο τέλος της χρή</w:t>
      </w:r>
      <w:r w:rsidRPr="00BF0ED0">
        <w:rPr>
          <w:rStyle w:val="FontStyle11"/>
          <w:rFonts w:ascii="Arial" w:hAnsi="Arial" w:cs="Arial"/>
          <w:i/>
        </w:rPr>
        <w:softHyphen/>
        <w:t>σης που έχει οριστεί από το καταστατικό (π.χ. αν η εται</w:t>
      </w:r>
      <w:r w:rsidRPr="00BF0ED0">
        <w:rPr>
          <w:rStyle w:val="FontStyle11"/>
          <w:rFonts w:ascii="Arial" w:hAnsi="Arial" w:cs="Arial"/>
          <w:i/>
        </w:rPr>
        <w:softHyphen/>
        <w:t>ρική χρήση έχει ορισθεί από 1/1 - 31/12 και η σύσταση της ΕΠΕ γίνει 30/6, η λήξη της Α' εταιρικής χρήσης θα είναι 31/12, ήτοι μετά από 6 μήνες).</w:t>
      </w:r>
    </w:p>
    <w:p w:rsidR="00BF0ED0" w:rsidRPr="00B43ABF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b/>
          <w:i/>
        </w:rPr>
      </w:pPr>
      <w:bookmarkStart w:id="0" w:name="_GoBack"/>
      <w:r w:rsidRPr="00B43ABF">
        <w:rPr>
          <w:rStyle w:val="FontStyle11"/>
          <w:rFonts w:ascii="Arial" w:hAnsi="Arial" w:cs="Arial"/>
          <w:b/>
          <w:i/>
        </w:rPr>
        <w:t>Καταληκτικό εδάφιο του καταστατικού</w:t>
      </w:r>
    </w:p>
    <w:bookmarkEnd w:id="0"/>
    <w:p w:rsidR="005F1A59" w:rsidRPr="00BF0ED0" w:rsidRDefault="005F1A59" w:rsidP="00BF0ED0">
      <w:pPr>
        <w:pStyle w:val="Style21"/>
        <w:widowControl/>
        <w:tabs>
          <w:tab w:val="left" w:leader="dot" w:pos="1954"/>
        </w:tabs>
        <w:spacing w:before="19" w:line="216" w:lineRule="exact"/>
        <w:ind w:left="-567" w:right="-606"/>
        <w:jc w:val="both"/>
        <w:rPr>
          <w:rStyle w:val="FontStyle11"/>
          <w:rFonts w:ascii="Arial" w:hAnsi="Arial" w:cs="Arial"/>
          <w:i/>
        </w:rPr>
      </w:pPr>
      <w:r w:rsidRPr="00BF0ED0">
        <w:rPr>
          <w:rStyle w:val="FontStyle11"/>
          <w:rFonts w:ascii="Arial" w:hAnsi="Arial" w:cs="Arial"/>
          <w:i/>
        </w:rPr>
        <w:t>Εάν η Ε.Π.Ε. συστήνεται ως μονοπρόσωπη, το καταληκτικό εδάφιο έχει ως εξής: «Αυτό ομολογεί και αποδέχεται ο μοναδικός ιδρυτής</w:t>
      </w:r>
      <w:r w:rsidRPr="00BF0ED0">
        <w:rPr>
          <w:rStyle w:val="FontStyle11"/>
          <w:rFonts w:ascii="Arial" w:hAnsi="Arial" w:cs="Arial"/>
          <w:i/>
        </w:rPr>
        <w:tab/>
        <w:t>(όνομα, επώνυμο,</w:t>
      </w:r>
      <w:r w:rsidR="00BF0ED0" w:rsidRPr="00BF0ED0">
        <w:rPr>
          <w:rStyle w:val="FontStyle11"/>
          <w:rFonts w:ascii="Arial" w:hAnsi="Arial" w:cs="Arial"/>
          <w:i/>
        </w:rPr>
        <w:t xml:space="preserve"> </w:t>
      </w:r>
      <w:r w:rsidRPr="00BF0ED0">
        <w:rPr>
          <w:rStyle w:val="FontStyle11"/>
          <w:rFonts w:ascii="Arial" w:hAnsi="Arial" w:cs="Arial"/>
          <w:i/>
        </w:rPr>
        <w:t>πατρώνυμο), ο οποίος υπογράφει το παρόν καταστατικό</w:t>
      </w:r>
      <w:r w:rsidR="00BF0ED0" w:rsidRPr="00BF0ED0">
        <w:rPr>
          <w:rStyle w:val="FontStyle11"/>
          <w:rFonts w:ascii="Arial" w:hAnsi="Arial" w:cs="Arial"/>
          <w:i/>
        </w:rPr>
        <w:t xml:space="preserve"> </w:t>
      </w:r>
      <w:r w:rsidRPr="00BF0ED0">
        <w:rPr>
          <w:rStyle w:val="FontStyle11"/>
          <w:rFonts w:ascii="Arial" w:hAnsi="Arial" w:cs="Arial"/>
          <w:i/>
        </w:rPr>
        <w:t>στ</w:t>
      </w:r>
      <w:r w:rsidR="00BF0ED0" w:rsidRPr="00BF0ED0">
        <w:rPr>
          <w:rStyle w:val="FontStyle11"/>
          <w:rFonts w:ascii="Arial" w:hAnsi="Arial" w:cs="Arial"/>
          <w:i/>
        </w:rPr>
        <w:t xml:space="preserve">……. </w:t>
      </w:r>
      <w:r w:rsidRPr="00BF0ED0">
        <w:rPr>
          <w:rStyle w:val="FontStyle11"/>
          <w:rFonts w:ascii="Arial" w:hAnsi="Arial" w:cs="Arial"/>
          <w:i/>
        </w:rPr>
        <w:t>σήμερα</w:t>
      </w:r>
      <w:r w:rsidR="00BF0ED0" w:rsidRPr="00BF0ED0">
        <w:rPr>
          <w:rStyle w:val="FontStyle11"/>
          <w:rFonts w:ascii="Arial" w:hAnsi="Arial" w:cs="Arial"/>
          <w:i/>
        </w:rPr>
        <w:t>…………</w:t>
      </w:r>
      <w:r w:rsidRPr="00BF0ED0">
        <w:rPr>
          <w:rStyle w:val="FontStyle11"/>
          <w:rFonts w:ascii="Arial" w:hAnsi="Arial" w:cs="Arial"/>
          <w:i/>
        </w:rPr>
        <w:t>».</w:t>
      </w:r>
    </w:p>
    <w:p w:rsidR="005F1A59" w:rsidRPr="00BF0ED0" w:rsidRDefault="005F1A59" w:rsidP="00BF0ED0">
      <w:pPr>
        <w:pStyle w:val="Style3"/>
        <w:widowControl/>
        <w:tabs>
          <w:tab w:val="left" w:pos="346"/>
        </w:tabs>
        <w:spacing w:line="216" w:lineRule="exact"/>
        <w:ind w:right="14"/>
        <w:rPr>
          <w:rStyle w:val="FontStyle11"/>
          <w:rFonts w:ascii="Arial" w:hAnsi="Arial" w:cs="Arial"/>
          <w:i/>
        </w:rPr>
      </w:pPr>
    </w:p>
    <w:p w:rsidR="005F1A59" w:rsidRPr="00BF0ED0" w:rsidRDefault="005F1A59" w:rsidP="002C6E95">
      <w:pPr>
        <w:pStyle w:val="Style3"/>
        <w:widowControl/>
        <w:spacing w:before="24" w:line="240" w:lineRule="auto"/>
        <w:ind w:right="-606"/>
        <w:rPr>
          <w:rStyle w:val="FontStyle25"/>
          <w:rFonts w:ascii="Arial" w:hAnsi="Arial" w:cs="Arial"/>
          <w:b/>
          <w:i/>
          <w:sz w:val="18"/>
          <w:szCs w:val="18"/>
        </w:rPr>
      </w:pPr>
    </w:p>
    <w:p w:rsidR="005F1A59" w:rsidRPr="00BF0ED0" w:rsidRDefault="00BF0ED0" w:rsidP="00720017">
      <w:pPr>
        <w:pStyle w:val="Style3"/>
        <w:widowControl/>
        <w:spacing w:before="24" w:line="240" w:lineRule="auto"/>
        <w:ind w:left="-567" w:right="-606"/>
        <w:jc w:val="left"/>
        <w:rPr>
          <w:rStyle w:val="FontStyle25"/>
          <w:rFonts w:ascii="Arial" w:hAnsi="Arial" w:cs="Arial"/>
          <w:b/>
          <w:sz w:val="20"/>
          <w:szCs w:val="20"/>
        </w:rPr>
      </w:pPr>
      <w:r w:rsidRPr="00BF0ED0">
        <w:rPr>
          <w:rStyle w:val="FontStyle25"/>
          <w:rFonts w:ascii="Arial" w:hAnsi="Arial" w:cs="Arial"/>
          <w:b/>
          <w:sz w:val="20"/>
          <w:szCs w:val="20"/>
        </w:rPr>
        <w:t>ΠΑΡΑΡΤΗΜΑ ΙΙ</w:t>
      </w:r>
    </w:p>
    <w:p w:rsidR="00720017" w:rsidRPr="005F1A59" w:rsidRDefault="00720017" w:rsidP="00720017">
      <w:pPr>
        <w:pStyle w:val="Style7"/>
        <w:widowControl/>
        <w:spacing w:before="62" w:line="230" w:lineRule="exact"/>
        <w:ind w:left="-567" w:right="-606"/>
        <w:rPr>
          <w:rStyle w:val="FontStyle25"/>
          <w:rFonts w:ascii="Arial" w:hAnsi="Arial" w:cs="Arial"/>
          <w:i/>
          <w:sz w:val="18"/>
          <w:szCs w:val="18"/>
        </w:rPr>
      </w:pPr>
      <w:r w:rsidRPr="005F1A59">
        <w:rPr>
          <w:rStyle w:val="FontStyle25"/>
          <w:rFonts w:ascii="Arial" w:hAnsi="Arial" w:cs="Arial"/>
          <w:i/>
          <w:sz w:val="18"/>
          <w:szCs w:val="18"/>
        </w:rPr>
        <w:t>Η σύσταση ΕΠΕ γίνεται μέσω των ΥΜΣ (</w:t>
      </w:r>
      <w:r w:rsidR="002C6E95">
        <w:rPr>
          <w:rStyle w:val="FontStyle25"/>
          <w:rFonts w:ascii="Arial" w:hAnsi="Arial" w:cs="Arial"/>
          <w:i/>
          <w:sz w:val="18"/>
          <w:szCs w:val="18"/>
        </w:rPr>
        <w:t>Ν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t xml:space="preserve">. 4441/2016) και από τον συνδυασμό των διατάξεων της παρ. 1 του άρθρου 6 του </w:t>
      </w:r>
      <w:r w:rsidR="002C6E95">
        <w:rPr>
          <w:rStyle w:val="FontStyle25"/>
          <w:rFonts w:ascii="Arial" w:hAnsi="Arial" w:cs="Arial"/>
          <w:i/>
          <w:sz w:val="18"/>
          <w:szCs w:val="18"/>
        </w:rPr>
        <w:t>Ν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t xml:space="preserve">. 3190/1955 (Α' 91) και της παρ. 5 του άρθρου 9 του </w:t>
      </w:r>
      <w:r w:rsidR="002C6E95">
        <w:rPr>
          <w:rStyle w:val="FontStyle25"/>
          <w:rFonts w:ascii="Arial" w:hAnsi="Arial" w:cs="Arial"/>
          <w:i/>
          <w:sz w:val="18"/>
          <w:szCs w:val="18"/>
        </w:rPr>
        <w:t>Ν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t>. 4441/2016 (ΦΕΚ 227/Α/2016) προκύπτει πως η σύσταση μιας ΕΠΕ δύναται να πραγματοποιηθεί:</w:t>
      </w:r>
    </w:p>
    <w:p w:rsidR="00720017" w:rsidRPr="005F1A59" w:rsidRDefault="00720017" w:rsidP="00720017">
      <w:pPr>
        <w:pStyle w:val="Style7"/>
        <w:widowControl/>
        <w:spacing w:before="62" w:line="230" w:lineRule="exact"/>
        <w:ind w:left="-567" w:right="-606"/>
        <w:rPr>
          <w:rStyle w:val="FontStyle25"/>
          <w:rFonts w:ascii="Arial" w:hAnsi="Arial" w:cs="Arial"/>
          <w:i/>
          <w:sz w:val="18"/>
          <w:szCs w:val="18"/>
        </w:rPr>
      </w:pPr>
      <w:r w:rsidRPr="005F1A59">
        <w:rPr>
          <w:rStyle w:val="FontStyle25"/>
          <w:rFonts w:ascii="Arial" w:hAnsi="Arial" w:cs="Arial"/>
          <w:i/>
          <w:sz w:val="18"/>
          <w:szCs w:val="18"/>
        </w:rPr>
        <w:t>1.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tab/>
        <w:t>είτε με συμβολαιογραφικό έγγραφο,</w:t>
      </w:r>
    </w:p>
    <w:p w:rsidR="004827B2" w:rsidRDefault="00720017" w:rsidP="00720017">
      <w:pPr>
        <w:pStyle w:val="Style7"/>
        <w:widowControl/>
        <w:spacing w:before="62" w:line="230" w:lineRule="exact"/>
        <w:ind w:left="-567" w:right="-606"/>
        <w:rPr>
          <w:rStyle w:val="FontStyle25"/>
          <w:rFonts w:ascii="Arial" w:hAnsi="Arial" w:cs="Arial"/>
          <w:i/>
          <w:sz w:val="18"/>
          <w:szCs w:val="18"/>
        </w:rPr>
      </w:pPr>
      <w:r w:rsidRPr="005F1A59">
        <w:rPr>
          <w:rStyle w:val="FontStyle25"/>
          <w:rFonts w:ascii="Arial" w:hAnsi="Arial" w:cs="Arial"/>
          <w:i/>
          <w:sz w:val="18"/>
          <w:szCs w:val="18"/>
        </w:rPr>
        <w:t>2.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tab/>
        <w:t>είτε με τη χρήση του παρόντος πρότυπου καταστατικού, το αποκλειστικό περιεχόμενο του οποίου θα πρέπει</w:t>
      </w:r>
      <w:r w:rsidRPr="005F1A59">
        <w:rPr>
          <w:rStyle w:val="FontStyle25"/>
          <w:rFonts w:ascii="Arial" w:hAnsi="Arial" w:cs="Arial"/>
          <w:i/>
          <w:sz w:val="18"/>
          <w:szCs w:val="18"/>
        </w:rPr>
        <w:br/>
        <w:t>να ακολουθείται πιοτά και χωρίς καμία παρέκκλιση.</w:t>
      </w:r>
    </w:p>
    <w:p w:rsidR="002C6E95" w:rsidRDefault="002C6E95" w:rsidP="00720017">
      <w:pPr>
        <w:pStyle w:val="Style7"/>
        <w:widowControl/>
        <w:spacing w:before="62" w:line="230" w:lineRule="exact"/>
        <w:ind w:left="-567" w:right="-606"/>
        <w:rPr>
          <w:rFonts w:ascii="Arial" w:hAnsi="Arial" w:cs="Arial"/>
          <w:i/>
          <w:sz w:val="18"/>
          <w:szCs w:val="18"/>
        </w:rPr>
      </w:pPr>
    </w:p>
    <w:p w:rsidR="002C6E95" w:rsidRDefault="002C6E95" w:rsidP="002C6E95">
      <w:pPr>
        <w:pStyle w:val="Style3"/>
        <w:widowControl/>
        <w:spacing w:before="24" w:line="240" w:lineRule="auto"/>
        <w:ind w:left="-567" w:right="-606"/>
        <w:jc w:val="left"/>
        <w:rPr>
          <w:rStyle w:val="FontStyle25"/>
          <w:rFonts w:ascii="Arial" w:hAnsi="Arial" w:cs="Arial"/>
          <w:b/>
          <w:sz w:val="20"/>
          <w:szCs w:val="20"/>
        </w:rPr>
      </w:pPr>
      <w:r w:rsidRPr="00BF0ED0">
        <w:rPr>
          <w:rStyle w:val="FontStyle25"/>
          <w:rFonts w:ascii="Arial" w:hAnsi="Arial" w:cs="Arial"/>
          <w:b/>
          <w:sz w:val="20"/>
          <w:szCs w:val="20"/>
        </w:rPr>
        <w:t xml:space="preserve">ΠΑΡΑΡΤΗΜΑ </w:t>
      </w:r>
      <w:r>
        <w:rPr>
          <w:rStyle w:val="FontStyle25"/>
          <w:rFonts w:ascii="Arial" w:hAnsi="Arial" w:cs="Arial"/>
          <w:b/>
          <w:sz w:val="20"/>
          <w:szCs w:val="20"/>
        </w:rPr>
        <w:t>Ι</w:t>
      </w:r>
      <w:r w:rsidRPr="00BF0ED0">
        <w:rPr>
          <w:rStyle w:val="FontStyle25"/>
          <w:rFonts w:ascii="Arial" w:hAnsi="Arial" w:cs="Arial"/>
          <w:b/>
          <w:sz w:val="20"/>
          <w:szCs w:val="20"/>
        </w:rPr>
        <w:t>ΙΙ</w:t>
      </w:r>
      <w:bookmarkStart w:id="1" w:name="_Hlk519235624"/>
    </w:p>
    <w:p w:rsidR="002C6E95" w:rsidRDefault="002C6E95" w:rsidP="002C6E95">
      <w:pPr>
        <w:pStyle w:val="Style3"/>
        <w:widowControl/>
        <w:spacing w:before="24" w:line="240" w:lineRule="auto"/>
        <w:ind w:left="-567" w:right="-606"/>
        <w:jc w:val="left"/>
        <w:rPr>
          <w:rStyle w:val="FontStyle33"/>
          <w:rFonts w:ascii="Arial" w:hAnsi="Arial" w:cs="Arial"/>
          <w:b/>
          <w:sz w:val="20"/>
          <w:szCs w:val="20"/>
        </w:rPr>
      </w:pPr>
      <w:r w:rsidRPr="002C6E95">
        <w:rPr>
          <w:rStyle w:val="FontStyle33"/>
          <w:rFonts w:ascii="Arial" w:hAnsi="Arial" w:cs="Arial"/>
          <w:b/>
          <w:sz w:val="20"/>
          <w:szCs w:val="20"/>
        </w:rPr>
        <w:t xml:space="preserve">ΕΛΑΤΤΩΜΑΤΙΚΗ ΣΥΣΤΑΣΗ ΝΟΜΙΚΟΥ ΠΡΟΣΩΠΟΥ </w:t>
      </w:r>
      <w:r>
        <w:rPr>
          <w:rStyle w:val="FontStyle33"/>
          <w:rFonts w:ascii="Arial" w:hAnsi="Arial" w:cs="Arial"/>
          <w:b/>
          <w:sz w:val="20"/>
          <w:szCs w:val="20"/>
        </w:rPr>
        <w:t>–</w:t>
      </w:r>
      <w:r w:rsidRPr="002C6E95">
        <w:rPr>
          <w:rStyle w:val="FontStyle33"/>
          <w:rFonts w:ascii="Arial" w:hAnsi="Arial" w:cs="Arial"/>
          <w:b/>
          <w:sz w:val="20"/>
          <w:szCs w:val="20"/>
        </w:rPr>
        <w:t xml:space="preserve"> ΑΚΥΡΟΤΗΤΑ</w:t>
      </w:r>
      <w:bookmarkEnd w:id="1"/>
    </w:p>
    <w:p w:rsidR="002C6E95" w:rsidRPr="002C6E95" w:rsidRDefault="002C6E95" w:rsidP="002C6E95">
      <w:pPr>
        <w:pStyle w:val="Style3"/>
        <w:widowControl/>
        <w:spacing w:before="24" w:line="240" w:lineRule="auto"/>
        <w:ind w:left="-567" w:right="-606"/>
        <w:rPr>
          <w:rStyle w:val="FontStyle33"/>
          <w:rFonts w:ascii="Arial" w:hAnsi="Arial" w:cs="Arial"/>
          <w:i/>
          <w:sz w:val="18"/>
          <w:szCs w:val="18"/>
        </w:rPr>
      </w:pPr>
      <w:r w:rsidRPr="002C6E95">
        <w:rPr>
          <w:rStyle w:val="FontStyle33"/>
          <w:rFonts w:ascii="Arial" w:hAnsi="Arial" w:cs="Arial"/>
          <w:i/>
          <w:sz w:val="18"/>
          <w:szCs w:val="18"/>
        </w:rPr>
        <w:t>Σε περίπτωση μη τήρησης των προϋποθέσεων σύ</w:t>
      </w:r>
      <w:r w:rsidRPr="002C6E95">
        <w:rPr>
          <w:rStyle w:val="FontStyle33"/>
          <w:rFonts w:ascii="Arial" w:hAnsi="Arial" w:cs="Arial"/>
          <w:i/>
          <w:sz w:val="18"/>
          <w:szCs w:val="18"/>
        </w:rPr>
        <w:softHyphen/>
        <w:t>στασης που ορίζει ο νόμος, τότε η σύσταση θεωρείται ελαττωματική. Στην παρ. 1 του άρθρου 7 ορίζονται με τρόπο περιοριστικό οι λόγοι ακυρότητας της σύστασης μιας ΕΠΕ, οι οποίοι είναι οι εξής:</w:t>
      </w:r>
    </w:p>
    <w:p w:rsidR="002C6E95" w:rsidRPr="002C6E95" w:rsidRDefault="002C6E95" w:rsidP="002C6E95">
      <w:pPr>
        <w:pStyle w:val="Style3"/>
        <w:widowControl/>
        <w:spacing w:before="24" w:line="240" w:lineRule="auto"/>
        <w:ind w:left="-567" w:right="-606"/>
        <w:rPr>
          <w:rStyle w:val="FontStyle33"/>
          <w:rFonts w:ascii="Arial" w:hAnsi="Arial" w:cs="Arial"/>
          <w:i/>
          <w:sz w:val="18"/>
          <w:szCs w:val="18"/>
        </w:rPr>
      </w:pPr>
      <w:r w:rsidRPr="002C6E95">
        <w:rPr>
          <w:rStyle w:val="FontStyle33"/>
          <w:rFonts w:ascii="Arial" w:hAnsi="Arial" w:cs="Arial"/>
          <w:i/>
          <w:sz w:val="18"/>
          <w:szCs w:val="18"/>
        </w:rPr>
        <w:t>1. η κατάρτιση της εταιρικής σύμβασης δεν έγινε με συμβολαιογραφικό έγγραφο ή με χρήση του πρότυπου καταστατικού.</w:t>
      </w:r>
    </w:p>
    <w:p w:rsidR="002C6E95" w:rsidRPr="002C6E95" w:rsidRDefault="002C6E95" w:rsidP="002C6E95">
      <w:pPr>
        <w:pStyle w:val="Style3"/>
        <w:widowControl/>
        <w:spacing w:before="24" w:line="240" w:lineRule="auto"/>
        <w:ind w:left="-567" w:right="-606"/>
        <w:rPr>
          <w:rStyle w:val="FontStyle33"/>
          <w:rFonts w:ascii="Arial" w:hAnsi="Arial" w:cs="Arial"/>
          <w:i/>
          <w:sz w:val="18"/>
          <w:szCs w:val="18"/>
        </w:rPr>
      </w:pPr>
      <w:r w:rsidRPr="002C6E95">
        <w:rPr>
          <w:rStyle w:val="FontStyle33"/>
          <w:rFonts w:ascii="Arial" w:hAnsi="Arial" w:cs="Arial"/>
          <w:i/>
          <w:sz w:val="18"/>
          <w:szCs w:val="18"/>
        </w:rPr>
        <w:t>2. η παράλειψη ορισμένων από τα στοιχεία του κα</w:t>
      </w:r>
      <w:r w:rsidRPr="002C6E95">
        <w:rPr>
          <w:rStyle w:val="FontStyle33"/>
          <w:rFonts w:ascii="Arial" w:hAnsi="Arial" w:cs="Arial"/>
          <w:i/>
          <w:sz w:val="18"/>
          <w:szCs w:val="18"/>
        </w:rPr>
        <w:softHyphen/>
        <w:t>ταστατικού που αποτελούν το ελάχιστο περιεχόμενο του (συγκεκριμένα τα άρθρα 1, 3 και 5 του πρότυπου καταστατικού).</w:t>
      </w:r>
    </w:p>
    <w:p w:rsidR="002C6E95" w:rsidRPr="002C6E95" w:rsidRDefault="002C6E95" w:rsidP="002C6E95">
      <w:pPr>
        <w:pStyle w:val="Style3"/>
        <w:widowControl/>
        <w:spacing w:before="24" w:line="240" w:lineRule="auto"/>
        <w:ind w:left="-567" w:right="-606"/>
        <w:rPr>
          <w:rStyle w:val="FontStyle33"/>
          <w:rFonts w:ascii="Arial" w:hAnsi="Arial" w:cs="Arial"/>
          <w:i/>
          <w:sz w:val="18"/>
          <w:szCs w:val="18"/>
        </w:rPr>
      </w:pPr>
      <w:r w:rsidRPr="002C6E95">
        <w:rPr>
          <w:rStyle w:val="FontStyle33"/>
          <w:rFonts w:ascii="Arial" w:hAnsi="Arial" w:cs="Arial"/>
          <w:i/>
          <w:sz w:val="18"/>
          <w:szCs w:val="18"/>
        </w:rPr>
        <w:t>3. αν ο σκοπός της εταιρείας είναι παράνομος ή αντί</w:t>
      </w:r>
      <w:r w:rsidRPr="002C6E95">
        <w:rPr>
          <w:rStyle w:val="FontStyle33"/>
          <w:rFonts w:ascii="Arial" w:hAnsi="Arial" w:cs="Arial"/>
          <w:i/>
          <w:sz w:val="18"/>
          <w:szCs w:val="18"/>
        </w:rPr>
        <w:softHyphen/>
        <w:t>κειται στη δημόσια τάξη, και τέλος</w:t>
      </w:r>
    </w:p>
    <w:p w:rsidR="002C6E95" w:rsidRPr="002C6E95" w:rsidRDefault="002C6E95" w:rsidP="002C6E95">
      <w:pPr>
        <w:pStyle w:val="Style3"/>
        <w:widowControl/>
        <w:spacing w:before="24" w:line="240" w:lineRule="auto"/>
        <w:ind w:left="-567" w:right="-606"/>
        <w:rPr>
          <w:rStyle w:val="FontStyle33"/>
          <w:rFonts w:ascii="Arial" w:hAnsi="Arial" w:cs="Arial"/>
          <w:b/>
          <w:i/>
          <w:sz w:val="20"/>
          <w:szCs w:val="20"/>
        </w:rPr>
      </w:pPr>
      <w:r w:rsidRPr="002C6E95">
        <w:rPr>
          <w:rStyle w:val="FontStyle33"/>
          <w:rFonts w:ascii="Arial" w:hAnsi="Arial" w:cs="Arial"/>
          <w:i/>
          <w:sz w:val="18"/>
          <w:szCs w:val="18"/>
        </w:rPr>
        <w:t>4. στην περίπτωση που όταν υπογράφηκε η εταιρική σύμβαση δεν είχαν όλοι οι ιδρυτές ικανότητα για δικαι</w:t>
      </w:r>
      <w:r w:rsidRPr="002C6E95">
        <w:rPr>
          <w:rStyle w:val="FontStyle33"/>
          <w:rFonts w:ascii="Arial" w:hAnsi="Arial" w:cs="Arial"/>
          <w:i/>
          <w:sz w:val="18"/>
          <w:szCs w:val="18"/>
        </w:rPr>
        <w:softHyphen/>
        <w:t>οπραξία.</w:t>
      </w:r>
    </w:p>
    <w:p w:rsidR="002C6E95" w:rsidRPr="00BF0ED0" w:rsidRDefault="002C6E95" w:rsidP="002C6E95">
      <w:pPr>
        <w:pStyle w:val="Style3"/>
        <w:widowControl/>
        <w:spacing w:before="24" w:line="240" w:lineRule="auto"/>
        <w:ind w:left="-567" w:right="-606"/>
        <w:jc w:val="left"/>
        <w:rPr>
          <w:rStyle w:val="FontStyle25"/>
          <w:rFonts w:ascii="Arial" w:hAnsi="Arial" w:cs="Arial"/>
          <w:b/>
          <w:sz w:val="20"/>
          <w:szCs w:val="20"/>
        </w:rPr>
      </w:pPr>
    </w:p>
    <w:p w:rsidR="002C6E95" w:rsidRPr="005F1A59" w:rsidRDefault="002C6E95" w:rsidP="00720017">
      <w:pPr>
        <w:pStyle w:val="Style7"/>
        <w:widowControl/>
        <w:spacing w:before="62" w:line="230" w:lineRule="exact"/>
        <w:ind w:left="-567" w:right="-606"/>
        <w:rPr>
          <w:rFonts w:ascii="Arial" w:hAnsi="Arial" w:cs="Arial"/>
          <w:i/>
          <w:sz w:val="18"/>
          <w:szCs w:val="18"/>
        </w:rPr>
      </w:pPr>
    </w:p>
    <w:sectPr w:rsidR="002C6E95" w:rsidRPr="005F1A59" w:rsidSect="007C493A">
      <w:headerReference w:type="default" r:id="rId7"/>
      <w:pgSz w:w="11905" w:h="16837"/>
      <w:pgMar w:top="1134" w:right="1435" w:bottom="1134" w:left="143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C2" w:rsidRDefault="00F912C2">
      <w:r>
        <w:separator/>
      </w:r>
    </w:p>
  </w:endnote>
  <w:endnote w:type="continuationSeparator" w:id="0">
    <w:p w:rsidR="00F912C2" w:rsidRDefault="00F9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C2" w:rsidRDefault="00F912C2">
      <w:r>
        <w:separator/>
      </w:r>
    </w:p>
  </w:footnote>
  <w:footnote w:type="continuationSeparator" w:id="0">
    <w:p w:rsidR="00F912C2" w:rsidRDefault="00F91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CA" w:rsidRDefault="00CB31CA" w:rsidP="004459D4">
    <w:pPr>
      <w:pStyle w:val="Style11"/>
      <w:widowControl/>
      <w:ind w:left="2659"/>
      <w:jc w:val="both"/>
      <w:rPr>
        <w:rStyle w:val="FontStyle3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4CEB70"/>
    <w:lvl w:ilvl="0">
      <w:numFmt w:val="bullet"/>
      <w:lvlText w:val="*"/>
      <w:lvlJc w:val="left"/>
    </w:lvl>
  </w:abstractNum>
  <w:abstractNum w:abstractNumId="1">
    <w:nsid w:val="00043E2A"/>
    <w:multiLevelType w:val="singleLevel"/>
    <w:tmpl w:val="79425A86"/>
    <w:lvl w:ilvl="0">
      <w:start w:val="1"/>
      <w:numFmt w:val="decimal"/>
      <w:lvlText w:val="%1."/>
      <w:legacy w:legacy="1" w:legacySpace="0" w:legacyIndent="178"/>
      <w:lvlJc w:val="left"/>
      <w:rPr>
        <w:rFonts w:ascii="Arial Unicode MS" w:eastAsia="Arial Unicode MS" w:hAnsi="Arial Unicode MS" w:cs="Arial Unicode MS" w:hint="eastAsia"/>
      </w:rPr>
    </w:lvl>
  </w:abstractNum>
  <w:abstractNum w:abstractNumId="2">
    <w:nsid w:val="00E1728C"/>
    <w:multiLevelType w:val="singleLevel"/>
    <w:tmpl w:val="75CA4A2A"/>
    <w:lvl w:ilvl="0">
      <w:start w:val="1"/>
      <w:numFmt w:val="decimal"/>
      <w:lvlText w:val="%1."/>
      <w:legacy w:legacy="1" w:legacySpace="0" w:legacyIndent="178"/>
      <w:lvlJc w:val="left"/>
      <w:rPr>
        <w:rFonts w:ascii="Segoe UI" w:hAnsi="Segoe UI" w:cs="Segoe UI" w:hint="default"/>
      </w:rPr>
    </w:lvl>
  </w:abstractNum>
  <w:abstractNum w:abstractNumId="3">
    <w:nsid w:val="04C94A43"/>
    <w:multiLevelType w:val="singleLevel"/>
    <w:tmpl w:val="7D66176E"/>
    <w:lvl w:ilvl="0">
      <w:start w:val="2"/>
      <w:numFmt w:val="decimal"/>
      <w:lvlText w:val="%1."/>
      <w:legacy w:legacy="1" w:legacySpace="0" w:legacyIndent="221"/>
      <w:lvlJc w:val="left"/>
      <w:rPr>
        <w:rFonts w:ascii="Segoe UI" w:hAnsi="Segoe UI" w:cs="Segoe UI" w:hint="default"/>
      </w:rPr>
    </w:lvl>
  </w:abstractNum>
  <w:abstractNum w:abstractNumId="4">
    <w:nsid w:val="07E930AF"/>
    <w:multiLevelType w:val="singleLevel"/>
    <w:tmpl w:val="A9049FCE"/>
    <w:lvl w:ilvl="0">
      <w:start w:val="2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5">
    <w:nsid w:val="0A884381"/>
    <w:multiLevelType w:val="singleLevel"/>
    <w:tmpl w:val="CAD01266"/>
    <w:lvl w:ilvl="0">
      <w:start w:val="1"/>
      <w:numFmt w:val="decimal"/>
      <w:lvlText w:val="%1."/>
      <w:legacy w:legacy="1" w:legacySpace="0" w:legacyIndent="163"/>
      <w:lvlJc w:val="left"/>
      <w:pPr>
        <w:ind w:left="0" w:firstLine="0"/>
      </w:pPr>
      <w:rPr>
        <w:rFonts w:ascii="Cambria" w:hAnsi="Cambria" w:hint="default"/>
      </w:rPr>
    </w:lvl>
  </w:abstractNum>
  <w:abstractNum w:abstractNumId="6">
    <w:nsid w:val="0AB449B6"/>
    <w:multiLevelType w:val="singleLevel"/>
    <w:tmpl w:val="28B4C6D6"/>
    <w:lvl w:ilvl="0">
      <w:start w:val="1"/>
      <w:numFmt w:val="decimal"/>
      <w:lvlText w:val="%1."/>
      <w:legacy w:legacy="1" w:legacySpace="0" w:legacyIndent="163"/>
      <w:lvlJc w:val="left"/>
      <w:rPr>
        <w:rFonts w:ascii="Segoe UI" w:hAnsi="Segoe UI" w:cs="Segoe UI" w:hint="default"/>
      </w:rPr>
    </w:lvl>
  </w:abstractNum>
  <w:abstractNum w:abstractNumId="7">
    <w:nsid w:val="18A471AA"/>
    <w:multiLevelType w:val="singleLevel"/>
    <w:tmpl w:val="94003316"/>
    <w:lvl w:ilvl="0">
      <w:start w:val="3"/>
      <w:numFmt w:val="decimal"/>
      <w:lvlText w:val="%1."/>
      <w:legacy w:legacy="1" w:legacySpace="0" w:legacyIndent="182"/>
      <w:lvlJc w:val="left"/>
      <w:rPr>
        <w:rFonts w:ascii="Segoe UI" w:hAnsi="Segoe UI" w:cs="Segoe UI" w:hint="default"/>
      </w:rPr>
    </w:lvl>
  </w:abstractNum>
  <w:abstractNum w:abstractNumId="8">
    <w:nsid w:val="1A305626"/>
    <w:multiLevelType w:val="singleLevel"/>
    <w:tmpl w:val="91DC3658"/>
    <w:lvl w:ilvl="0">
      <w:start w:val="1"/>
      <w:numFmt w:val="decimal"/>
      <w:lvlText w:val="%1"/>
      <w:legacy w:legacy="1" w:legacySpace="0" w:legacyIndent="1747"/>
      <w:lvlJc w:val="left"/>
      <w:rPr>
        <w:rFonts w:ascii="Segoe UI" w:hAnsi="Segoe UI" w:cs="Segoe UI" w:hint="default"/>
      </w:rPr>
    </w:lvl>
  </w:abstractNum>
  <w:abstractNum w:abstractNumId="9">
    <w:nsid w:val="1A3C26BE"/>
    <w:multiLevelType w:val="singleLevel"/>
    <w:tmpl w:val="8F7620BE"/>
    <w:lvl w:ilvl="0">
      <w:start w:val="1"/>
      <w:numFmt w:val="decimal"/>
      <w:lvlText w:val="%1."/>
      <w:legacy w:legacy="1" w:legacySpace="0" w:legacyIndent="158"/>
      <w:lvlJc w:val="left"/>
      <w:rPr>
        <w:rFonts w:ascii="Segoe UI" w:hAnsi="Segoe UI" w:cs="Segoe UI" w:hint="default"/>
      </w:rPr>
    </w:lvl>
  </w:abstractNum>
  <w:abstractNum w:abstractNumId="10">
    <w:nsid w:val="1AA60975"/>
    <w:multiLevelType w:val="singleLevel"/>
    <w:tmpl w:val="E976E0A0"/>
    <w:lvl w:ilvl="0">
      <w:start w:val="1"/>
      <w:numFmt w:val="decimal"/>
      <w:lvlText w:val="%1"/>
      <w:legacy w:legacy="1" w:legacySpace="0" w:legacyIndent="1776"/>
      <w:lvlJc w:val="left"/>
      <w:rPr>
        <w:rFonts w:ascii="Segoe UI" w:hAnsi="Segoe UI" w:cs="Segoe UI" w:hint="default"/>
      </w:rPr>
    </w:lvl>
  </w:abstractNum>
  <w:abstractNum w:abstractNumId="11">
    <w:nsid w:val="1DF33B33"/>
    <w:multiLevelType w:val="singleLevel"/>
    <w:tmpl w:val="A9049FCE"/>
    <w:lvl w:ilvl="0">
      <w:start w:val="2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12">
    <w:nsid w:val="1F9138F9"/>
    <w:multiLevelType w:val="singleLevel"/>
    <w:tmpl w:val="B156A534"/>
    <w:lvl w:ilvl="0">
      <w:start w:val="1"/>
      <w:numFmt w:val="decimal"/>
      <w:lvlText w:val="%1."/>
      <w:legacy w:legacy="1" w:legacySpace="0" w:legacyIndent="168"/>
      <w:lvlJc w:val="left"/>
      <w:rPr>
        <w:rFonts w:ascii="Segoe UI" w:hAnsi="Segoe UI" w:cs="Segoe UI" w:hint="default"/>
      </w:rPr>
    </w:lvl>
  </w:abstractNum>
  <w:abstractNum w:abstractNumId="13">
    <w:nsid w:val="22140624"/>
    <w:multiLevelType w:val="singleLevel"/>
    <w:tmpl w:val="91DC3658"/>
    <w:lvl w:ilvl="0">
      <w:start w:val="1"/>
      <w:numFmt w:val="decimal"/>
      <w:lvlText w:val="%1"/>
      <w:legacy w:legacy="1" w:legacySpace="0" w:legacyIndent="1704"/>
      <w:lvlJc w:val="left"/>
      <w:rPr>
        <w:rFonts w:ascii="Segoe UI" w:hAnsi="Segoe UI" w:cs="Segoe UI" w:hint="default"/>
      </w:rPr>
    </w:lvl>
  </w:abstractNum>
  <w:abstractNum w:abstractNumId="14">
    <w:nsid w:val="25795355"/>
    <w:multiLevelType w:val="singleLevel"/>
    <w:tmpl w:val="33886CC4"/>
    <w:lvl w:ilvl="0">
      <w:start w:val="1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15">
    <w:nsid w:val="29DE73DA"/>
    <w:multiLevelType w:val="singleLevel"/>
    <w:tmpl w:val="71F40FA6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Cambria" w:hAnsi="Cambria" w:hint="default"/>
      </w:rPr>
    </w:lvl>
  </w:abstractNum>
  <w:abstractNum w:abstractNumId="16">
    <w:nsid w:val="2C561AF0"/>
    <w:multiLevelType w:val="singleLevel"/>
    <w:tmpl w:val="61E8774C"/>
    <w:lvl w:ilvl="0">
      <w:start w:val="1"/>
      <w:numFmt w:val="decimal"/>
      <w:lvlText w:val="%1."/>
      <w:legacy w:legacy="1" w:legacySpace="0" w:legacyIndent="177"/>
      <w:lvlJc w:val="left"/>
      <w:rPr>
        <w:rFonts w:ascii="Segoe UI" w:hAnsi="Segoe UI" w:cs="Segoe UI" w:hint="default"/>
      </w:rPr>
    </w:lvl>
  </w:abstractNum>
  <w:abstractNum w:abstractNumId="17">
    <w:nsid w:val="2D0D09C6"/>
    <w:multiLevelType w:val="singleLevel"/>
    <w:tmpl w:val="687A7706"/>
    <w:lvl w:ilvl="0">
      <w:start w:val="1"/>
      <w:numFmt w:val="decimal"/>
      <w:lvlText w:val="%1"/>
      <w:legacy w:legacy="1" w:legacySpace="0" w:legacyIndent="1742"/>
      <w:lvlJc w:val="left"/>
      <w:rPr>
        <w:rFonts w:ascii="Segoe UI" w:hAnsi="Segoe UI" w:cs="Segoe UI" w:hint="default"/>
      </w:rPr>
    </w:lvl>
  </w:abstractNum>
  <w:abstractNum w:abstractNumId="18">
    <w:nsid w:val="316C3930"/>
    <w:multiLevelType w:val="singleLevel"/>
    <w:tmpl w:val="6C9C3848"/>
    <w:lvl w:ilvl="0">
      <w:start w:val="2"/>
      <w:numFmt w:val="decimal"/>
      <w:lvlText w:val="%1."/>
      <w:legacy w:legacy="1" w:legacySpace="0" w:legacyIndent="164"/>
      <w:lvlJc w:val="left"/>
      <w:rPr>
        <w:rFonts w:ascii="Segoe UI" w:hAnsi="Segoe UI" w:cs="Segoe UI" w:hint="default"/>
      </w:rPr>
    </w:lvl>
  </w:abstractNum>
  <w:abstractNum w:abstractNumId="19">
    <w:nsid w:val="3E515D9B"/>
    <w:multiLevelType w:val="singleLevel"/>
    <w:tmpl w:val="39D89812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20">
    <w:nsid w:val="3FF715DE"/>
    <w:multiLevelType w:val="singleLevel"/>
    <w:tmpl w:val="33886CC4"/>
    <w:lvl w:ilvl="0">
      <w:start w:val="1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21">
    <w:nsid w:val="49BA2CA7"/>
    <w:multiLevelType w:val="singleLevel"/>
    <w:tmpl w:val="8F7620BE"/>
    <w:lvl w:ilvl="0">
      <w:start w:val="1"/>
      <w:numFmt w:val="decimal"/>
      <w:lvlText w:val="%1."/>
      <w:legacy w:legacy="1" w:legacySpace="0" w:legacyIndent="158"/>
      <w:lvlJc w:val="left"/>
      <w:rPr>
        <w:rFonts w:ascii="Segoe UI" w:hAnsi="Segoe UI" w:cs="Segoe UI" w:hint="default"/>
      </w:rPr>
    </w:lvl>
  </w:abstractNum>
  <w:abstractNum w:abstractNumId="22">
    <w:nsid w:val="49D1254F"/>
    <w:multiLevelType w:val="singleLevel"/>
    <w:tmpl w:val="1B0035D0"/>
    <w:lvl w:ilvl="0">
      <w:start w:val="1"/>
      <w:numFmt w:val="decimal"/>
      <w:lvlText w:val="%1."/>
      <w:legacy w:legacy="1" w:legacySpace="0" w:legacyIndent="196"/>
      <w:lvlJc w:val="left"/>
      <w:rPr>
        <w:rFonts w:ascii="Segoe UI" w:hAnsi="Segoe UI" w:cs="Segoe UI" w:hint="default"/>
      </w:rPr>
    </w:lvl>
  </w:abstractNum>
  <w:abstractNum w:abstractNumId="23">
    <w:nsid w:val="4A4F7C82"/>
    <w:multiLevelType w:val="hybridMultilevel"/>
    <w:tmpl w:val="588A285A"/>
    <w:lvl w:ilvl="0" w:tplc="7B6E8AF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4EBA0869"/>
    <w:multiLevelType w:val="singleLevel"/>
    <w:tmpl w:val="33886CC4"/>
    <w:lvl w:ilvl="0">
      <w:start w:val="1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25">
    <w:nsid w:val="528A39C3"/>
    <w:multiLevelType w:val="singleLevel"/>
    <w:tmpl w:val="33886CC4"/>
    <w:lvl w:ilvl="0">
      <w:start w:val="1"/>
      <w:numFmt w:val="decimal"/>
      <w:lvlText w:val="%1."/>
      <w:legacy w:legacy="1" w:legacySpace="0" w:legacyIndent="173"/>
      <w:lvlJc w:val="left"/>
      <w:rPr>
        <w:rFonts w:ascii="Segoe UI" w:hAnsi="Segoe UI" w:cs="Segoe UI" w:hint="default"/>
      </w:rPr>
    </w:lvl>
  </w:abstractNum>
  <w:abstractNum w:abstractNumId="26">
    <w:nsid w:val="541A232C"/>
    <w:multiLevelType w:val="singleLevel"/>
    <w:tmpl w:val="0C987DC4"/>
    <w:lvl w:ilvl="0">
      <w:start w:val="4"/>
      <w:numFmt w:val="decimal"/>
      <w:lvlText w:val="%1."/>
      <w:legacy w:legacy="1" w:legacySpace="0" w:legacyIndent="302"/>
      <w:lvlJc w:val="left"/>
      <w:rPr>
        <w:rFonts w:ascii="Segoe UI" w:hAnsi="Segoe UI" w:cs="Segoe UI" w:hint="default"/>
      </w:rPr>
    </w:lvl>
  </w:abstractNum>
  <w:abstractNum w:abstractNumId="27">
    <w:nsid w:val="560E12D7"/>
    <w:multiLevelType w:val="singleLevel"/>
    <w:tmpl w:val="28B4C6D6"/>
    <w:lvl w:ilvl="0">
      <w:start w:val="1"/>
      <w:numFmt w:val="decimal"/>
      <w:lvlText w:val="%1."/>
      <w:legacy w:legacy="1" w:legacySpace="0" w:legacyIndent="163"/>
      <w:lvlJc w:val="left"/>
      <w:rPr>
        <w:rFonts w:ascii="Segoe UI" w:hAnsi="Segoe UI" w:cs="Segoe UI" w:hint="default"/>
      </w:rPr>
    </w:lvl>
  </w:abstractNum>
  <w:abstractNum w:abstractNumId="28">
    <w:nsid w:val="57CD17A0"/>
    <w:multiLevelType w:val="singleLevel"/>
    <w:tmpl w:val="F356C13C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Cambria" w:hAnsi="Cambria" w:hint="default"/>
      </w:rPr>
    </w:lvl>
  </w:abstractNum>
  <w:abstractNum w:abstractNumId="29">
    <w:nsid w:val="58BA2311"/>
    <w:multiLevelType w:val="singleLevel"/>
    <w:tmpl w:val="F9307256"/>
    <w:lvl w:ilvl="0">
      <w:start w:val="3"/>
      <w:numFmt w:val="decimal"/>
      <w:lvlText w:val="%1."/>
      <w:legacy w:legacy="1" w:legacySpace="0" w:legacyIndent="288"/>
      <w:lvlJc w:val="left"/>
      <w:rPr>
        <w:rFonts w:ascii="Segoe UI" w:hAnsi="Segoe UI" w:cs="Segoe UI" w:hint="default"/>
      </w:rPr>
    </w:lvl>
  </w:abstractNum>
  <w:abstractNum w:abstractNumId="30">
    <w:nsid w:val="68B0013A"/>
    <w:multiLevelType w:val="singleLevel"/>
    <w:tmpl w:val="7B40B856"/>
    <w:lvl w:ilvl="0">
      <w:start w:val="2"/>
      <w:numFmt w:val="decimal"/>
      <w:lvlText w:val="%1."/>
      <w:legacy w:legacy="1" w:legacySpace="0" w:legacyIndent="163"/>
      <w:lvlJc w:val="left"/>
      <w:rPr>
        <w:rFonts w:ascii="Segoe UI" w:hAnsi="Segoe UI" w:cs="Segoe UI" w:hint="default"/>
      </w:rPr>
    </w:lvl>
  </w:abstractNum>
  <w:abstractNum w:abstractNumId="31">
    <w:nsid w:val="71BD2132"/>
    <w:multiLevelType w:val="hybridMultilevel"/>
    <w:tmpl w:val="6D082BBE"/>
    <w:lvl w:ilvl="0" w:tplc="E264B8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7B7F7DB8"/>
    <w:multiLevelType w:val="singleLevel"/>
    <w:tmpl w:val="BE741A4A"/>
    <w:lvl w:ilvl="0">
      <w:start w:val="2"/>
      <w:numFmt w:val="decimal"/>
      <w:lvlText w:val="%1."/>
      <w:legacy w:legacy="1" w:legacySpace="0" w:legacyIndent="196"/>
      <w:lvlJc w:val="left"/>
      <w:rPr>
        <w:rFonts w:ascii="Segoe UI" w:hAnsi="Segoe UI" w:cs="Segoe UI" w:hint="default"/>
      </w:rPr>
    </w:lvl>
  </w:abstractNum>
  <w:abstractNum w:abstractNumId="33">
    <w:nsid w:val="7BA71120"/>
    <w:multiLevelType w:val="singleLevel"/>
    <w:tmpl w:val="75CA4A2A"/>
    <w:lvl w:ilvl="0">
      <w:start w:val="1"/>
      <w:numFmt w:val="decimal"/>
      <w:lvlText w:val="%1."/>
      <w:legacy w:legacy="1" w:legacySpace="0" w:legacyIndent="178"/>
      <w:lvlJc w:val="left"/>
      <w:rPr>
        <w:rFonts w:ascii="Segoe UI" w:hAnsi="Segoe UI" w:cs="Segoe UI" w:hint="default"/>
      </w:rPr>
    </w:lvl>
  </w:abstractNum>
  <w:abstractNum w:abstractNumId="34">
    <w:nsid w:val="7BD60978"/>
    <w:multiLevelType w:val="singleLevel"/>
    <w:tmpl w:val="BF5CC1E0"/>
    <w:lvl w:ilvl="0">
      <w:start w:val="1"/>
      <w:numFmt w:val="decimal"/>
      <w:lvlText w:val="%1."/>
      <w:legacy w:legacy="1" w:legacySpace="0" w:legacyIndent="182"/>
      <w:lvlJc w:val="left"/>
      <w:rPr>
        <w:rFonts w:ascii="Segoe UI" w:hAnsi="Segoe UI" w:cs="Segoe UI" w:hint="default"/>
      </w:rPr>
    </w:lvl>
  </w:abstractNum>
  <w:abstractNum w:abstractNumId="35">
    <w:nsid w:val="7ED7567B"/>
    <w:multiLevelType w:val="singleLevel"/>
    <w:tmpl w:val="E51AD594"/>
    <w:lvl w:ilvl="0">
      <w:start w:val="1"/>
      <w:numFmt w:val="decimal"/>
      <w:lvlText w:val="%1."/>
      <w:legacy w:legacy="1" w:legacySpace="0" w:legacyIndent="221"/>
      <w:lvlJc w:val="left"/>
      <w:rPr>
        <w:rFonts w:ascii="Segoe UI" w:hAnsi="Segoe UI" w:cs="Segoe UI" w:hint="default"/>
      </w:rPr>
    </w:lvl>
  </w:abstractNum>
  <w:num w:numId="1">
    <w:abstractNumId w:val="30"/>
  </w:num>
  <w:num w:numId="2">
    <w:abstractNumId w:val="30"/>
    <w:lvlOverride w:ilvl="0">
      <w:lvl w:ilvl="0">
        <w:start w:val="8"/>
        <w:numFmt w:val="decimal"/>
        <w:lvlText w:val="%1."/>
        <w:legacy w:legacy="1" w:legacySpace="0" w:legacyIndent="154"/>
        <w:lvlJc w:val="left"/>
        <w:rPr>
          <w:rFonts w:ascii="Segoe UI" w:hAnsi="Segoe UI" w:cs="Segoe UI" w:hint="default"/>
        </w:rPr>
      </w:lvl>
    </w:lvlOverride>
  </w:num>
  <w:num w:numId="3">
    <w:abstractNumId w:val="12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%1"/>
        <w:legacy w:legacy="1" w:legacySpace="0" w:legacyIndent="1737"/>
        <w:lvlJc w:val="left"/>
        <w:rPr>
          <w:rFonts w:ascii="Segoe UI" w:hAnsi="Segoe UI" w:cs="Segoe UI" w:hint="default"/>
        </w:rPr>
      </w:lvl>
    </w:lvlOverride>
  </w:num>
  <w:num w:numId="6">
    <w:abstractNumId w:val="17"/>
    <w:lvlOverride w:ilvl="0">
      <w:lvl w:ilvl="0">
        <w:start w:val="1"/>
        <w:numFmt w:val="decimal"/>
        <w:lvlText w:val="%1"/>
        <w:legacy w:legacy="1" w:legacySpace="0" w:legacyIndent="1733"/>
        <w:lvlJc w:val="left"/>
        <w:rPr>
          <w:rFonts w:ascii="Segoe UI" w:hAnsi="Segoe UI" w:cs="Segoe UI" w:hint="default"/>
        </w:rPr>
      </w:lvl>
    </w:lvlOverride>
  </w:num>
  <w:num w:numId="7">
    <w:abstractNumId w:val="22"/>
  </w:num>
  <w:num w:numId="8">
    <w:abstractNumId w:val="32"/>
  </w:num>
  <w:num w:numId="9">
    <w:abstractNumId w:val="35"/>
  </w:num>
  <w:num w:numId="10">
    <w:abstractNumId w:val="3"/>
  </w:num>
  <w:num w:numId="11">
    <w:abstractNumId w:val="14"/>
  </w:num>
  <w:num w:numId="12">
    <w:abstractNumId w:val="11"/>
  </w:num>
  <w:num w:numId="13">
    <w:abstractNumId w:val="13"/>
  </w:num>
  <w:num w:numId="14">
    <w:abstractNumId w:val="13"/>
    <w:lvlOverride w:ilvl="0">
      <w:lvl w:ilvl="0">
        <w:start w:val="1"/>
        <w:numFmt w:val="decimal"/>
        <w:lvlText w:val="%1"/>
        <w:legacy w:legacy="1" w:legacySpace="0" w:legacyIndent="1747"/>
        <w:lvlJc w:val="left"/>
        <w:rPr>
          <w:rFonts w:ascii="Segoe UI" w:hAnsi="Segoe UI" w:cs="Segoe UI" w:hint="default"/>
        </w:rPr>
      </w:lvl>
    </w:lvlOverride>
  </w:num>
  <w:num w:numId="15">
    <w:abstractNumId w:val="13"/>
    <w:lvlOverride w:ilvl="0">
      <w:lvl w:ilvl="0">
        <w:start w:val="1"/>
        <w:numFmt w:val="decimal"/>
        <w:lvlText w:val="%1"/>
        <w:legacy w:legacy="1" w:legacySpace="0" w:legacyIndent="1733"/>
        <w:lvlJc w:val="left"/>
        <w:rPr>
          <w:rFonts w:ascii="Segoe UI" w:hAnsi="Segoe UI" w:cs="Segoe UI" w:hint="default"/>
        </w:rPr>
      </w:lvl>
    </w:lvlOverride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"/>
        <w:legacy w:legacy="1" w:legacySpace="0" w:legacyIndent="1766"/>
        <w:lvlJc w:val="left"/>
        <w:rPr>
          <w:rFonts w:ascii="Segoe UI" w:hAnsi="Segoe UI" w:cs="Segoe UI" w:hint="default"/>
        </w:rPr>
      </w:lvl>
    </w:lvlOverride>
  </w:num>
  <w:num w:numId="18">
    <w:abstractNumId w:val="29"/>
  </w:num>
  <w:num w:numId="19">
    <w:abstractNumId w:val="26"/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%1"/>
        <w:legacy w:legacy="1" w:legacySpace="0" w:legacyIndent="1795"/>
        <w:lvlJc w:val="left"/>
        <w:rPr>
          <w:rFonts w:ascii="Segoe UI" w:hAnsi="Segoe UI" w:cs="Segoe UI" w:hint="default"/>
        </w:rPr>
      </w:lvl>
    </w:lvlOverride>
  </w:num>
  <w:num w:numId="22">
    <w:abstractNumId w:val="6"/>
  </w:num>
  <w:num w:numId="23">
    <w:abstractNumId w:val="25"/>
  </w:num>
  <w:num w:numId="24">
    <w:abstractNumId w:val="18"/>
  </w:num>
  <w:num w:numId="25">
    <w:abstractNumId w:val="21"/>
  </w:num>
  <w:num w:numId="26">
    <w:abstractNumId w:val="24"/>
  </w:num>
  <w:num w:numId="27">
    <w:abstractNumId w:val="27"/>
  </w:num>
  <w:num w:numId="28">
    <w:abstractNumId w:val="33"/>
  </w:num>
  <w:num w:numId="29">
    <w:abstractNumId w:val="20"/>
  </w:num>
  <w:num w:numId="30">
    <w:abstractNumId w:val="4"/>
  </w:num>
  <w:num w:numId="31">
    <w:abstractNumId w:val="34"/>
  </w:num>
  <w:num w:numId="32">
    <w:abstractNumId w:val="16"/>
  </w:num>
  <w:num w:numId="33">
    <w:abstractNumId w:val="7"/>
  </w:num>
  <w:num w:numId="34">
    <w:abstractNumId w:val="9"/>
  </w:num>
  <w:num w:numId="35">
    <w:abstractNumId w:val="2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Segoe UI" w:hAnsi="Segoe UI" w:cs="Segoe UI" w:hint="default"/>
        </w:rPr>
      </w:lvl>
    </w:lvlOverride>
  </w:num>
  <w:num w:numId="37">
    <w:abstractNumId w:val="23"/>
  </w:num>
  <w:num w:numId="38">
    <w:abstractNumId w:val="31"/>
  </w:num>
  <w:num w:numId="39">
    <w:abstractNumId w:val="19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28"/>
    <w:lvlOverride w:ilvl="0">
      <w:startOverride w:val="1"/>
    </w:lvlOverride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4459D4"/>
    <w:rsid w:val="000B2C14"/>
    <w:rsid w:val="000E6811"/>
    <w:rsid w:val="001878FD"/>
    <w:rsid w:val="00295D23"/>
    <w:rsid w:val="002C6E95"/>
    <w:rsid w:val="00420C92"/>
    <w:rsid w:val="004459D4"/>
    <w:rsid w:val="004827B2"/>
    <w:rsid w:val="00571AF7"/>
    <w:rsid w:val="005F1A59"/>
    <w:rsid w:val="00720017"/>
    <w:rsid w:val="007C493A"/>
    <w:rsid w:val="007D5615"/>
    <w:rsid w:val="00836BA2"/>
    <w:rsid w:val="00876750"/>
    <w:rsid w:val="008E7CBD"/>
    <w:rsid w:val="00A77E36"/>
    <w:rsid w:val="00AE1ACF"/>
    <w:rsid w:val="00AE5CD9"/>
    <w:rsid w:val="00B43ABF"/>
    <w:rsid w:val="00BF0ED0"/>
    <w:rsid w:val="00CB31CA"/>
    <w:rsid w:val="00F15228"/>
    <w:rsid w:val="00F912C2"/>
    <w:rsid w:val="00FE5362"/>
    <w:rsid w:val="00FF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23"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95D23"/>
    <w:pPr>
      <w:spacing w:line="662" w:lineRule="exact"/>
      <w:ind w:firstLine="970"/>
    </w:pPr>
  </w:style>
  <w:style w:type="paragraph" w:customStyle="1" w:styleId="Style2">
    <w:name w:val="Style2"/>
    <w:basedOn w:val="Normal"/>
    <w:uiPriority w:val="99"/>
    <w:rsid w:val="00295D23"/>
  </w:style>
  <w:style w:type="paragraph" w:customStyle="1" w:styleId="Style3">
    <w:name w:val="Style3"/>
    <w:basedOn w:val="Normal"/>
    <w:uiPriority w:val="99"/>
    <w:rsid w:val="00295D23"/>
    <w:pPr>
      <w:spacing w:line="226" w:lineRule="exact"/>
      <w:jc w:val="both"/>
    </w:pPr>
  </w:style>
  <w:style w:type="paragraph" w:customStyle="1" w:styleId="Style4">
    <w:name w:val="Style4"/>
    <w:basedOn w:val="Normal"/>
    <w:uiPriority w:val="99"/>
    <w:rsid w:val="00295D23"/>
  </w:style>
  <w:style w:type="paragraph" w:customStyle="1" w:styleId="Style5">
    <w:name w:val="Style5"/>
    <w:basedOn w:val="Normal"/>
    <w:uiPriority w:val="99"/>
    <w:rsid w:val="00295D23"/>
  </w:style>
  <w:style w:type="paragraph" w:customStyle="1" w:styleId="Style6">
    <w:name w:val="Style6"/>
    <w:basedOn w:val="Normal"/>
    <w:uiPriority w:val="99"/>
    <w:rsid w:val="00295D23"/>
    <w:pPr>
      <w:spacing w:line="226" w:lineRule="exact"/>
      <w:jc w:val="both"/>
    </w:pPr>
  </w:style>
  <w:style w:type="paragraph" w:customStyle="1" w:styleId="Style7">
    <w:name w:val="Style7"/>
    <w:basedOn w:val="Normal"/>
    <w:uiPriority w:val="99"/>
    <w:rsid w:val="00295D23"/>
    <w:pPr>
      <w:spacing w:line="229" w:lineRule="exact"/>
      <w:ind w:firstLine="163"/>
      <w:jc w:val="both"/>
    </w:pPr>
  </w:style>
  <w:style w:type="paragraph" w:customStyle="1" w:styleId="Style8">
    <w:name w:val="Style8"/>
    <w:basedOn w:val="Normal"/>
    <w:uiPriority w:val="99"/>
    <w:rsid w:val="00295D23"/>
  </w:style>
  <w:style w:type="paragraph" w:customStyle="1" w:styleId="Style9">
    <w:name w:val="Style9"/>
    <w:basedOn w:val="Normal"/>
    <w:uiPriority w:val="99"/>
    <w:rsid w:val="00295D23"/>
    <w:pPr>
      <w:spacing w:line="228" w:lineRule="exact"/>
      <w:ind w:firstLine="163"/>
      <w:jc w:val="both"/>
    </w:pPr>
  </w:style>
  <w:style w:type="paragraph" w:customStyle="1" w:styleId="Style10">
    <w:name w:val="Style10"/>
    <w:basedOn w:val="Normal"/>
    <w:uiPriority w:val="99"/>
    <w:rsid w:val="00295D23"/>
    <w:pPr>
      <w:spacing w:line="228" w:lineRule="exact"/>
      <w:jc w:val="right"/>
    </w:pPr>
  </w:style>
  <w:style w:type="paragraph" w:customStyle="1" w:styleId="Style11">
    <w:name w:val="Style11"/>
    <w:basedOn w:val="Normal"/>
    <w:uiPriority w:val="99"/>
    <w:rsid w:val="00295D23"/>
  </w:style>
  <w:style w:type="paragraph" w:customStyle="1" w:styleId="Style12">
    <w:name w:val="Style12"/>
    <w:basedOn w:val="Normal"/>
    <w:uiPriority w:val="99"/>
    <w:rsid w:val="00295D23"/>
  </w:style>
  <w:style w:type="paragraph" w:customStyle="1" w:styleId="Style13">
    <w:name w:val="Style13"/>
    <w:basedOn w:val="Normal"/>
    <w:uiPriority w:val="99"/>
    <w:rsid w:val="00295D23"/>
    <w:pPr>
      <w:spacing w:line="221" w:lineRule="exact"/>
      <w:ind w:hanging="101"/>
    </w:pPr>
  </w:style>
  <w:style w:type="paragraph" w:customStyle="1" w:styleId="Style14">
    <w:name w:val="Style14"/>
    <w:basedOn w:val="Normal"/>
    <w:uiPriority w:val="99"/>
    <w:rsid w:val="00295D23"/>
  </w:style>
  <w:style w:type="paragraph" w:customStyle="1" w:styleId="Style15">
    <w:name w:val="Style15"/>
    <w:basedOn w:val="Normal"/>
    <w:uiPriority w:val="99"/>
    <w:rsid w:val="00295D23"/>
    <w:pPr>
      <w:spacing w:line="240" w:lineRule="exact"/>
      <w:ind w:firstLine="259"/>
    </w:pPr>
  </w:style>
  <w:style w:type="paragraph" w:customStyle="1" w:styleId="Style16">
    <w:name w:val="Style16"/>
    <w:basedOn w:val="Normal"/>
    <w:uiPriority w:val="99"/>
    <w:rsid w:val="00295D23"/>
  </w:style>
  <w:style w:type="paragraph" w:customStyle="1" w:styleId="Style17">
    <w:name w:val="Style17"/>
    <w:basedOn w:val="Normal"/>
    <w:uiPriority w:val="99"/>
    <w:rsid w:val="00295D23"/>
  </w:style>
  <w:style w:type="paragraph" w:customStyle="1" w:styleId="Style18">
    <w:name w:val="Style18"/>
    <w:basedOn w:val="Normal"/>
    <w:uiPriority w:val="99"/>
    <w:rsid w:val="00295D23"/>
  </w:style>
  <w:style w:type="paragraph" w:customStyle="1" w:styleId="Style19">
    <w:name w:val="Style19"/>
    <w:basedOn w:val="Normal"/>
    <w:uiPriority w:val="99"/>
    <w:rsid w:val="00295D23"/>
  </w:style>
  <w:style w:type="paragraph" w:customStyle="1" w:styleId="Style20">
    <w:name w:val="Style20"/>
    <w:basedOn w:val="Normal"/>
    <w:uiPriority w:val="99"/>
    <w:rsid w:val="00295D23"/>
    <w:pPr>
      <w:spacing w:line="221" w:lineRule="exact"/>
      <w:ind w:hanging="82"/>
    </w:pPr>
  </w:style>
  <w:style w:type="paragraph" w:customStyle="1" w:styleId="Style21">
    <w:name w:val="Style21"/>
    <w:basedOn w:val="Normal"/>
    <w:uiPriority w:val="99"/>
    <w:rsid w:val="00295D23"/>
  </w:style>
  <w:style w:type="character" w:customStyle="1" w:styleId="FontStyle23">
    <w:name w:val="Font Style23"/>
    <w:basedOn w:val="DefaultParagraphFont"/>
    <w:uiPriority w:val="99"/>
    <w:rsid w:val="00295D23"/>
    <w:rPr>
      <w:rFonts w:ascii="Cambria" w:hAnsi="Cambria" w:cs="Cambria"/>
      <w:spacing w:val="-20"/>
      <w:sz w:val="56"/>
      <w:szCs w:val="56"/>
    </w:rPr>
  </w:style>
  <w:style w:type="character" w:customStyle="1" w:styleId="FontStyle24">
    <w:name w:val="Font Style24"/>
    <w:basedOn w:val="DefaultParagraphFont"/>
    <w:uiPriority w:val="99"/>
    <w:rsid w:val="00295D23"/>
    <w:rPr>
      <w:rFonts w:ascii="Cambria" w:hAnsi="Cambria" w:cs="Cambria"/>
      <w:spacing w:val="-10"/>
      <w:sz w:val="36"/>
      <w:szCs w:val="36"/>
    </w:rPr>
  </w:style>
  <w:style w:type="character" w:customStyle="1" w:styleId="FontStyle25">
    <w:name w:val="Font Style25"/>
    <w:basedOn w:val="DefaultParagraphFont"/>
    <w:uiPriority w:val="99"/>
    <w:rsid w:val="00295D23"/>
    <w:rPr>
      <w:rFonts w:ascii="Segoe UI" w:hAnsi="Segoe UI" w:cs="Segoe UI"/>
      <w:sz w:val="14"/>
      <w:szCs w:val="14"/>
    </w:rPr>
  </w:style>
  <w:style w:type="character" w:customStyle="1" w:styleId="FontStyle26">
    <w:name w:val="Font Style26"/>
    <w:basedOn w:val="DefaultParagraphFont"/>
    <w:uiPriority w:val="99"/>
    <w:rsid w:val="00295D23"/>
    <w:rPr>
      <w:rFonts w:ascii="Segoe UI" w:hAnsi="Segoe UI" w:cs="Segoe UI"/>
      <w:i/>
      <w:iCs/>
      <w:sz w:val="14"/>
      <w:szCs w:val="14"/>
    </w:rPr>
  </w:style>
  <w:style w:type="character" w:customStyle="1" w:styleId="FontStyle27">
    <w:name w:val="Font Style27"/>
    <w:basedOn w:val="DefaultParagraphFont"/>
    <w:uiPriority w:val="99"/>
    <w:rsid w:val="00295D23"/>
    <w:rPr>
      <w:rFonts w:ascii="Impact" w:hAnsi="Impact" w:cs="Impact"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295D23"/>
    <w:rPr>
      <w:rFonts w:ascii="Microsoft Sans Serif" w:hAnsi="Microsoft Sans Serif" w:cs="Microsoft Sans Serif"/>
      <w:sz w:val="16"/>
      <w:szCs w:val="16"/>
    </w:rPr>
  </w:style>
  <w:style w:type="character" w:customStyle="1" w:styleId="FontStyle29">
    <w:name w:val="Font Style29"/>
    <w:basedOn w:val="DefaultParagraphFont"/>
    <w:uiPriority w:val="99"/>
    <w:rsid w:val="00295D23"/>
    <w:rPr>
      <w:rFonts w:ascii="Segoe UI" w:hAnsi="Segoe UI" w:cs="Segoe UI"/>
      <w:smallCaps/>
      <w:sz w:val="12"/>
      <w:szCs w:val="12"/>
    </w:rPr>
  </w:style>
  <w:style w:type="character" w:customStyle="1" w:styleId="FontStyle30">
    <w:name w:val="Font Style30"/>
    <w:basedOn w:val="DefaultParagraphFont"/>
    <w:uiPriority w:val="99"/>
    <w:rsid w:val="00295D23"/>
    <w:rPr>
      <w:rFonts w:ascii="Segoe UI" w:hAnsi="Segoe UI" w:cs="Segoe UI"/>
      <w:sz w:val="14"/>
      <w:szCs w:val="14"/>
    </w:rPr>
  </w:style>
  <w:style w:type="character" w:customStyle="1" w:styleId="FontStyle31">
    <w:name w:val="Font Style31"/>
    <w:basedOn w:val="DefaultParagraphFont"/>
    <w:uiPriority w:val="99"/>
    <w:rsid w:val="00295D23"/>
    <w:rPr>
      <w:rFonts w:ascii="Segoe UI" w:hAnsi="Segoe UI" w:cs="Segoe UI"/>
      <w:sz w:val="16"/>
      <w:szCs w:val="16"/>
    </w:rPr>
  </w:style>
  <w:style w:type="character" w:customStyle="1" w:styleId="FontStyle32">
    <w:name w:val="Font Style32"/>
    <w:basedOn w:val="DefaultParagraphFont"/>
    <w:uiPriority w:val="99"/>
    <w:rsid w:val="00295D23"/>
    <w:rPr>
      <w:rFonts w:ascii="Segoe UI" w:hAnsi="Segoe UI" w:cs="Segoe UI"/>
      <w:smallCap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295D23"/>
    <w:rPr>
      <w:rFonts w:ascii="Segoe UI" w:hAnsi="Segoe UI" w:cs="Segoe UI"/>
      <w:sz w:val="16"/>
      <w:szCs w:val="16"/>
    </w:rPr>
  </w:style>
  <w:style w:type="character" w:customStyle="1" w:styleId="FontStyle34">
    <w:name w:val="Font Style34"/>
    <w:basedOn w:val="DefaultParagraphFont"/>
    <w:uiPriority w:val="99"/>
    <w:rsid w:val="00295D23"/>
    <w:rPr>
      <w:rFonts w:ascii="Franklin Gothic Medium" w:hAnsi="Franklin Gothic Medium" w:cs="Franklin Gothic Medium"/>
      <w:b/>
      <w:bCs/>
      <w:spacing w:val="-80"/>
      <w:sz w:val="76"/>
      <w:szCs w:val="76"/>
    </w:rPr>
  </w:style>
  <w:style w:type="character" w:customStyle="1" w:styleId="FontStyle35">
    <w:name w:val="Font Style35"/>
    <w:basedOn w:val="DefaultParagraphFont"/>
    <w:uiPriority w:val="99"/>
    <w:rsid w:val="00295D23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36">
    <w:name w:val="Font Style36"/>
    <w:basedOn w:val="DefaultParagraphFont"/>
    <w:uiPriority w:val="99"/>
    <w:rsid w:val="00295D23"/>
    <w:rPr>
      <w:rFonts w:ascii="Segoe UI" w:hAnsi="Segoe UI" w:cs="Segoe UI"/>
      <w:b/>
      <w:bCs/>
      <w:sz w:val="14"/>
      <w:szCs w:val="14"/>
    </w:rPr>
  </w:style>
  <w:style w:type="character" w:customStyle="1" w:styleId="FontStyle37">
    <w:name w:val="Font Style37"/>
    <w:basedOn w:val="DefaultParagraphFont"/>
    <w:uiPriority w:val="99"/>
    <w:rsid w:val="00295D23"/>
    <w:rPr>
      <w:rFonts w:ascii="Segoe UI" w:hAnsi="Segoe UI" w:cs="Segoe UI"/>
      <w:b/>
      <w:bCs/>
      <w:sz w:val="16"/>
      <w:szCs w:val="16"/>
    </w:rPr>
  </w:style>
  <w:style w:type="character" w:customStyle="1" w:styleId="FontStyle38">
    <w:name w:val="Font Style38"/>
    <w:basedOn w:val="DefaultParagraphFont"/>
    <w:uiPriority w:val="99"/>
    <w:rsid w:val="00295D23"/>
    <w:rPr>
      <w:rFonts w:ascii="Segoe UI" w:hAnsi="Segoe UI" w:cs="Segoe UI"/>
      <w:b/>
      <w:b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295D23"/>
    <w:rPr>
      <w:rFonts w:ascii="Segoe UI" w:hAnsi="Segoe UI" w:cs="Segoe UI"/>
      <w:sz w:val="16"/>
      <w:szCs w:val="16"/>
    </w:rPr>
  </w:style>
  <w:style w:type="character" w:customStyle="1" w:styleId="FontStyle40">
    <w:name w:val="Font Style40"/>
    <w:basedOn w:val="DefaultParagraphFont"/>
    <w:uiPriority w:val="99"/>
    <w:rsid w:val="00295D23"/>
    <w:rPr>
      <w:rFonts w:ascii="Segoe UI" w:hAnsi="Segoe UI" w:cs="Segoe UI"/>
      <w:b/>
      <w:bCs/>
      <w:sz w:val="14"/>
      <w:szCs w:val="14"/>
    </w:rPr>
  </w:style>
  <w:style w:type="character" w:customStyle="1" w:styleId="FontStyle41">
    <w:name w:val="Font Style41"/>
    <w:basedOn w:val="DefaultParagraphFont"/>
    <w:uiPriority w:val="99"/>
    <w:rsid w:val="00295D23"/>
    <w:rPr>
      <w:rFonts w:ascii="Segoe UI" w:hAnsi="Segoe UI" w:cs="Segoe UI"/>
      <w:sz w:val="14"/>
      <w:szCs w:val="14"/>
    </w:rPr>
  </w:style>
  <w:style w:type="character" w:customStyle="1" w:styleId="FontStyle42">
    <w:name w:val="Font Style42"/>
    <w:basedOn w:val="DefaultParagraphFont"/>
    <w:uiPriority w:val="99"/>
    <w:rsid w:val="00295D23"/>
    <w:rPr>
      <w:rFonts w:ascii="Segoe UI" w:hAnsi="Segoe UI" w:cs="Segoe UI"/>
      <w:b/>
      <w:bCs/>
      <w:sz w:val="14"/>
      <w:szCs w:val="14"/>
    </w:rPr>
  </w:style>
  <w:style w:type="character" w:customStyle="1" w:styleId="FontStyle43">
    <w:name w:val="Font Style43"/>
    <w:basedOn w:val="DefaultParagraphFont"/>
    <w:uiPriority w:val="99"/>
    <w:rsid w:val="00295D23"/>
    <w:rPr>
      <w:rFonts w:ascii="Segoe UI" w:hAnsi="Segoe UI" w:cs="Segoe UI"/>
      <w:b/>
      <w:bCs/>
      <w:sz w:val="14"/>
      <w:szCs w:val="14"/>
    </w:rPr>
  </w:style>
  <w:style w:type="character" w:customStyle="1" w:styleId="FontStyle44">
    <w:name w:val="Font Style44"/>
    <w:basedOn w:val="DefaultParagraphFont"/>
    <w:uiPriority w:val="99"/>
    <w:rsid w:val="00295D23"/>
    <w:rPr>
      <w:rFonts w:ascii="Cambria" w:hAnsi="Cambria" w:cs="Cambria"/>
      <w:b/>
      <w:bCs/>
      <w:sz w:val="16"/>
      <w:szCs w:val="16"/>
    </w:rPr>
  </w:style>
  <w:style w:type="character" w:customStyle="1" w:styleId="FontStyle45">
    <w:name w:val="Font Style45"/>
    <w:basedOn w:val="DefaultParagraphFont"/>
    <w:uiPriority w:val="99"/>
    <w:rsid w:val="00295D23"/>
    <w:rPr>
      <w:rFonts w:ascii="Segoe UI" w:hAnsi="Segoe UI" w:cs="Segoe UI"/>
      <w:b/>
      <w:bCs/>
      <w:sz w:val="14"/>
      <w:szCs w:val="14"/>
    </w:rPr>
  </w:style>
  <w:style w:type="character" w:styleId="Hyperlink">
    <w:name w:val="Hyperlink"/>
    <w:basedOn w:val="DefaultParagraphFont"/>
    <w:uiPriority w:val="99"/>
    <w:rsid w:val="00295D23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9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9D4"/>
    <w:rPr>
      <w:rFonts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9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9D4"/>
    <w:rPr>
      <w:rFonts w:hAnsi="Cambria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F1A59"/>
    <w:rPr>
      <w:rFonts w:ascii="Microsoft Sans Serif" w:hAnsi="Microsoft Sans Serif" w:cs="Microsoft Sans Serif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D0"/>
    <w:rPr>
      <w:rFonts w:ascii="Segoe UI" w:hAnsi="Segoe UI" w:cs="Segoe UI"/>
      <w:sz w:val="18"/>
      <w:szCs w:val="18"/>
    </w:rPr>
  </w:style>
  <w:style w:type="paragraph" w:customStyle="1" w:styleId="Style27">
    <w:name w:val="Style27"/>
    <w:basedOn w:val="Normal"/>
    <w:uiPriority w:val="99"/>
    <w:rsid w:val="002C6E95"/>
    <w:pPr>
      <w:spacing w:line="360" w:lineRule="exact"/>
      <w:jc w:val="center"/>
    </w:pPr>
    <w:rPr>
      <w:rFonts w:ascii="Verdana" w:hAnsi="Verdana"/>
    </w:rPr>
  </w:style>
  <w:style w:type="paragraph" w:customStyle="1" w:styleId="Style25">
    <w:name w:val="Style25"/>
    <w:basedOn w:val="Normal"/>
    <w:uiPriority w:val="99"/>
    <w:rsid w:val="002C6E95"/>
    <w:pPr>
      <w:spacing w:line="360" w:lineRule="exact"/>
      <w:jc w:val="center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Σ. ΤΣΙΦΛΙΔΟΥ</dc:creator>
  <cp:lastModifiedBy>zoi protopsalti</cp:lastModifiedBy>
  <cp:revision>2</cp:revision>
  <cp:lastPrinted>2018-07-13T07:36:00Z</cp:lastPrinted>
  <dcterms:created xsi:type="dcterms:W3CDTF">2019-11-14T22:56:00Z</dcterms:created>
  <dcterms:modified xsi:type="dcterms:W3CDTF">2019-11-14T22:56:00Z</dcterms:modified>
</cp:coreProperties>
</file>