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4221D" w:rsidRPr="0094646C" w:rsidRDefault="00D4221D" w:rsidP="0094646C">
      <w:pPr>
        <w:shd w:val="clear" w:color="auto" w:fill="FFFFFF"/>
        <w:textAlignment w:val="baseline"/>
        <w:rPr>
          <w:rFonts w:ascii="Calibri" w:hAnsi="Calibri" w:cs="Times New Roman"/>
          <w:color w:val="000000"/>
        </w:rPr>
      </w:pPr>
    </w:p>
    <w:p w:rsidR="00D4221D" w:rsidRPr="0094646C" w:rsidRDefault="00D4221D" w:rsidP="0094646C">
      <w:pPr>
        <w:shd w:val="clear" w:color="auto" w:fill="FFFFFF"/>
        <w:textAlignment w:val="baseline"/>
        <w:rPr>
          <w:rFonts w:ascii="Calibri" w:hAnsi="Calibri" w:cs="Times New Roman"/>
          <w:color w:val="000000"/>
        </w:rPr>
      </w:pPr>
      <w:r w:rsidRPr="0094646C">
        <w:rPr>
          <w:rFonts w:ascii="Open Sans" w:hAnsi="Open Sans" w:cs="Times New Roman"/>
          <w:color w:val="777777"/>
          <w:sz w:val="21"/>
          <w:szCs w:val="21"/>
        </w:rPr>
        <w:t>«Η Ελληνική Πολιτεία, για πρώτη φορά, θεσπίζει φορολογικά κίνητρα για </w:t>
      </w:r>
      <w:r w:rsidRPr="0094646C">
        <w:rPr>
          <w:rFonts w:ascii="Times New Roman" w:hAnsi="Times New Roman" w:cs="Times New Roman"/>
          <w:b/>
          <w:bCs/>
          <w:color w:val="777777"/>
          <w:sz w:val="21"/>
          <w:szCs w:val="21"/>
          <w:bdr w:val="none" w:sz="0" w:space="0" w:color="auto" w:frame="1"/>
        </w:rPr>
        <w:t>Επενδυτικούς Αγγέλους</w:t>
      </w:r>
      <w:r w:rsidRPr="0094646C">
        <w:rPr>
          <w:rFonts w:ascii="Open Sans" w:hAnsi="Open Sans" w:cs="Times New Roman"/>
          <w:color w:val="777777"/>
          <w:sz w:val="21"/>
          <w:szCs w:val="21"/>
        </w:rPr>
        <w:t>. Ο Υφυπουργός Ανάπτυξης και Επενδύσεων, κ. </w:t>
      </w:r>
      <w:proofErr w:type="spellStart"/>
      <w:r w:rsidRPr="0094646C">
        <w:rPr>
          <w:rFonts w:ascii="Times New Roman" w:hAnsi="Times New Roman" w:cs="Times New Roman"/>
          <w:b/>
          <w:bCs/>
          <w:color w:val="777777"/>
          <w:sz w:val="21"/>
          <w:szCs w:val="21"/>
          <w:bdr w:val="none" w:sz="0" w:space="0" w:color="auto" w:frame="1"/>
        </w:rPr>
        <w:t>Χρίστος</w:t>
      </w:r>
      <w:proofErr w:type="spellEnd"/>
      <w:r w:rsidRPr="0094646C">
        <w:rPr>
          <w:rFonts w:ascii="Times New Roman" w:hAnsi="Times New Roman" w:cs="Times New Roman"/>
          <w:b/>
          <w:bCs/>
          <w:color w:val="777777"/>
          <w:sz w:val="21"/>
          <w:szCs w:val="21"/>
          <w:bdr w:val="none" w:sz="0" w:space="0" w:color="auto" w:frame="1"/>
        </w:rPr>
        <w:t xml:space="preserve"> </w:t>
      </w:r>
      <w:proofErr w:type="spellStart"/>
      <w:r w:rsidRPr="0094646C">
        <w:rPr>
          <w:rFonts w:ascii="Times New Roman" w:hAnsi="Times New Roman" w:cs="Times New Roman"/>
          <w:b/>
          <w:bCs/>
          <w:color w:val="777777"/>
          <w:sz w:val="21"/>
          <w:szCs w:val="21"/>
          <w:bdr w:val="none" w:sz="0" w:space="0" w:color="auto" w:frame="1"/>
        </w:rPr>
        <w:t>Δήμας</w:t>
      </w:r>
      <w:proofErr w:type="spellEnd"/>
      <w:r w:rsidRPr="0094646C">
        <w:rPr>
          <w:rFonts w:ascii="Open Sans" w:hAnsi="Open Sans" w:cs="Times New Roman"/>
          <w:color w:val="777777"/>
          <w:sz w:val="21"/>
          <w:szCs w:val="21"/>
        </w:rPr>
        <w:t>, ο Υφυπουργός Οικονομικών κ. </w:t>
      </w:r>
      <w:r w:rsidRPr="0094646C">
        <w:rPr>
          <w:rFonts w:ascii="Times New Roman" w:hAnsi="Times New Roman" w:cs="Times New Roman"/>
          <w:b/>
          <w:bCs/>
          <w:color w:val="777777"/>
          <w:sz w:val="21"/>
          <w:szCs w:val="21"/>
          <w:bdr w:val="none" w:sz="0" w:space="0" w:color="auto" w:frame="1"/>
        </w:rPr>
        <w:t>Απόστολος Βεσυρόπουλος </w:t>
      </w:r>
      <w:r w:rsidRPr="0094646C">
        <w:rPr>
          <w:rFonts w:ascii="Open Sans" w:hAnsi="Open Sans" w:cs="Times New Roman"/>
          <w:color w:val="777777"/>
          <w:sz w:val="21"/>
          <w:szCs w:val="21"/>
        </w:rPr>
        <w:t>και ο Διοικητής της Α.Α.Δ.Ε κ. </w:t>
      </w:r>
      <w:r w:rsidRPr="0094646C">
        <w:rPr>
          <w:rFonts w:ascii="Times New Roman" w:hAnsi="Times New Roman" w:cs="Times New Roman"/>
          <w:b/>
          <w:bCs/>
          <w:color w:val="777777"/>
          <w:sz w:val="21"/>
          <w:szCs w:val="21"/>
          <w:bdr w:val="none" w:sz="0" w:space="0" w:color="auto" w:frame="1"/>
        </w:rPr>
        <w:t xml:space="preserve">Γεώργιος </w:t>
      </w:r>
      <w:proofErr w:type="spellStart"/>
      <w:r w:rsidRPr="0094646C">
        <w:rPr>
          <w:rFonts w:ascii="Times New Roman" w:hAnsi="Times New Roman" w:cs="Times New Roman"/>
          <w:b/>
          <w:bCs/>
          <w:color w:val="777777"/>
          <w:sz w:val="21"/>
          <w:szCs w:val="21"/>
          <w:bdr w:val="none" w:sz="0" w:space="0" w:color="auto" w:frame="1"/>
        </w:rPr>
        <w:t>Πιτσιλής</w:t>
      </w:r>
      <w:proofErr w:type="spellEnd"/>
      <w:r w:rsidRPr="0094646C">
        <w:rPr>
          <w:rFonts w:ascii="Open Sans" w:hAnsi="Open Sans" w:cs="Times New Roman"/>
          <w:color w:val="777777"/>
          <w:sz w:val="21"/>
          <w:szCs w:val="21"/>
        </w:rPr>
        <w:t>, υπέγραψαν την Κοινή Υπουργική Απόφαση (Κ.Υ.Α) που περιγράφει τους όρους και τις προϋποθέσεις για τον χαρακτηρισμό φορολογούμενου – φυσικού προσώπου ως </w:t>
      </w:r>
      <w:r w:rsidRPr="0094646C">
        <w:rPr>
          <w:rFonts w:ascii="Times New Roman" w:hAnsi="Times New Roman" w:cs="Times New Roman"/>
          <w:b/>
          <w:bCs/>
          <w:color w:val="777777"/>
          <w:sz w:val="21"/>
          <w:szCs w:val="21"/>
          <w:bdr w:val="none" w:sz="0" w:space="0" w:color="auto" w:frame="1"/>
        </w:rPr>
        <w:t>“Επενδυτικού Αγγέλου”</w:t>
      </w:r>
      <w:r w:rsidRPr="0094646C">
        <w:rPr>
          <w:rFonts w:ascii="Open Sans" w:hAnsi="Open Sans" w:cs="Times New Roman"/>
          <w:color w:val="777777"/>
          <w:sz w:val="21"/>
          <w:szCs w:val="21"/>
        </w:rPr>
        <w:t> (</w:t>
      </w:r>
      <w:proofErr w:type="spellStart"/>
      <w:r w:rsidRPr="0094646C">
        <w:rPr>
          <w:rFonts w:ascii="Open Sans" w:hAnsi="Open Sans" w:cs="Times New Roman"/>
          <w:color w:val="777777"/>
          <w:sz w:val="21"/>
          <w:szCs w:val="21"/>
        </w:rPr>
        <w:t>Angel</w:t>
      </w:r>
      <w:proofErr w:type="spellEnd"/>
      <w:r w:rsidRPr="0094646C">
        <w:rPr>
          <w:rFonts w:ascii="Open Sans" w:hAnsi="Open Sans" w:cs="Times New Roman"/>
          <w:color w:val="777777"/>
          <w:sz w:val="21"/>
          <w:szCs w:val="21"/>
        </w:rPr>
        <w:t xml:space="preserve"> </w:t>
      </w:r>
      <w:proofErr w:type="spellStart"/>
      <w:r w:rsidRPr="0094646C">
        <w:rPr>
          <w:rFonts w:ascii="Open Sans" w:hAnsi="Open Sans" w:cs="Times New Roman"/>
          <w:color w:val="777777"/>
          <w:sz w:val="21"/>
          <w:szCs w:val="21"/>
        </w:rPr>
        <w:t>Investor</w:t>
      </w:r>
      <w:proofErr w:type="spellEnd"/>
      <w:r w:rsidRPr="0094646C">
        <w:rPr>
          <w:rFonts w:ascii="Open Sans" w:hAnsi="Open Sans" w:cs="Times New Roman"/>
          <w:color w:val="777777"/>
          <w:sz w:val="21"/>
          <w:szCs w:val="21"/>
        </w:rPr>
        <w:t>). Παράλληλα, του αναγνωρίζει το </w:t>
      </w:r>
      <w:r w:rsidRPr="0094646C">
        <w:rPr>
          <w:rFonts w:ascii="Times New Roman" w:hAnsi="Times New Roman" w:cs="Times New Roman"/>
          <w:b/>
          <w:bCs/>
          <w:color w:val="777777"/>
          <w:sz w:val="21"/>
          <w:szCs w:val="21"/>
          <w:bdr w:val="none" w:sz="0" w:space="0" w:color="auto" w:frame="1"/>
        </w:rPr>
        <w:t>δικαίωμα έκπτωσης από το φορολογητέο εισόδημα</w:t>
      </w:r>
      <w:r w:rsidRPr="0094646C">
        <w:rPr>
          <w:rFonts w:ascii="Open Sans" w:hAnsi="Open Sans" w:cs="Times New Roman"/>
          <w:color w:val="777777"/>
          <w:sz w:val="21"/>
          <w:szCs w:val="21"/>
        </w:rPr>
        <w:t> για επενδύσεις σε </w:t>
      </w:r>
      <w:proofErr w:type="spellStart"/>
      <w:r w:rsidRPr="0094646C">
        <w:rPr>
          <w:rFonts w:ascii="Times New Roman" w:hAnsi="Times New Roman" w:cs="Times New Roman"/>
          <w:b/>
          <w:bCs/>
          <w:color w:val="777777"/>
          <w:sz w:val="21"/>
          <w:szCs w:val="21"/>
          <w:bdr w:val="none" w:sz="0" w:space="0" w:color="auto" w:frame="1"/>
        </w:rPr>
        <w:t>νεοφυή</w:t>
      </w:r>
      <w:proofErr w:type="spellEnd"/>
      <w:r w:rsidRPr="0094646C">
        <w:rPr>
          <w:rFonts w:ascii="Times New Roman" w:hAnsi="Times New Roman" w:cs="Times New Roman"/>
          <w:b/>
          <w:bCs/>
          <w:color w:val="777777"/>
          <w:sz w:val="21"/>
          <w:szCs w:val="21"/>
          <w:bdr w:val="none" w:sz="0" w:space="0" w:color="auto" w:frame="1"/>
        </w:rPr>
        <w:t xml:space="preserve"> επιχείρηση </w:t>
      </w:r>
      <w:r w:rsidRPr="0094646C">
        <w:rPr>
          <w:rFonts w:ascii="Open Sans" w:hAnsi="Open Sans" w:cs="Times New Roman"/>
          <w:color w:val="777777"/>
          <w:sz w:val="21"/>
          <w:szCs w:val="21"/>
        </w:rPr>
        <w:t>που είναι εγγεγραμμένη στο </w:t>
      </w:r>
      <w:r w:rsidRPr="0094646C">
        <w:rPr>
          <w:rFonts w:ascii="Times New Roman" w:hAnsi="Times New Roman" w:cs="Times New Roman"/>
          <w:b/>
          <w:bCs/>
          <w:color w:val="777777"/>
          <w:sz w:val="21"/>
          <w:szCs w:val="21"/>
          <w:bdr w:val="none" w:sz="0" w:space="0" w:color="auto" w:frame="1"/>
        </w:rPr>
        <w:t xml:space="preserve">Εθνικό Μητρώο </w:t>
      </w:r>
      <w:proofErr w:type="spellStart"/>
      <w:r w:rsidRPr="0094646C">
        <w:rPr>
          <w:rFonts w:ascii="Times New Roman" w:hAnsi="Times New Roman" w:cs="Times New Roman"/>
          <w:b/>
          <w:bCs/>
          <w:color w:val="777777"/>
          <w:sz w:val="21"/>
          <w:szCs w:val="21"/>
          <w:bdr w:val="none" w:sz="0" w:space="0" w:color="auto" w:frame="1"/>
        </w:rPr>
        <w:t>Νεοφυών</w:t>
      </w:r>
      <w:proofErr w:type="spellEnd"/>
      <w:r w:rsidRPr="0094646C">
        <w:rPr>
          <w:rFonts w:ascii="Times New Roman" w:hAnsi="Times New Roman" w:cs="Times New Roman"/>
          <w:b/>
          <w:bCs/>
          <w:color w:val="777777"/>
          <w:sz w:val="21"/>
          <w:szCs w:val="21"/>
          <w:bdr w:val="none" w:sz="0" w:space="0" w:color="auto" w:frame="1"/>
        </w:rPr>
        <w:t xml:space="preserve"> Επιχειρήσεων</w:t>
      </w:r>
      <w:r w:rsidRPr="0094646C">
        <w:rPr>
          <w:rFonts w:ascii="Open Sans" w:hAnsi="Open Sans" w:cs="Times New Roman"/>
          <w:color w:val="777777"/>
          <w:sz w:val="21"/>
          <w:szCs w:val="21"/>
        </w:rPr>
        <w:t> – </w:t>
      </w:r>
      <w:proofErr w:type="spellStart"/>
      <w:r w:rsidRPr="0094646C">
        <w:rPr>
          <w:rFonts w:ascii="Times New Roman" w:hAnsi="Times New Roman" w:cs="Times New Roman"/>
          <w:b/>
          <w:bCs/>
          <w:color w:val="777777"/>
          <w:sz w:val="21"/>
          <w:szCs w:val="21"/>
          <w:bdr w:val="none" w:sz="0" w:space="0" w:color="auto" w:frame="1"/>
        </w:rPr>
        <w:t>Elevate</w:t>
      </w:r>
      <w:proofErr w:type="spellEnd"/>
      <w:r w:rsidRPr="0094646C">
        <w:rPr>
          <w:rFonts w:ascii="Open Sans" w:hAnsi="Open Sans" w:cs="Times New Roman"/>
          <w:color w:val="777777"/>
          <w:sz w:val="21"/>
          <w:szCs w:val="21"/>
        </w:rPr>
        <w:t> </w:t>
      </w:r>
      <w:r w:rsidRPr="0094646C">
        <w:rPr>
          <w:rFonts w:ascii="Times New Roman" w:hAnsi="Times New Roman" w:cs="Times New Roman"/>
          <w:b/>
          <w:bCs/>
          <w:color w:val="777777"/>
          <w:sz w:val="21"/>
          <w:szCs w:val="21"/>
          <w:bdr w:val="none" w:sz="0" w:space="0" w:color="auto" w:frame="1"/>
        </w:rPr>
        <w:t>Greece</w:t>
      </w:r>
      <w:r w:rsidRPr="0094646C">
        <w:rPr>
          <w:rFonts w:ascii="Open Sans" w:hAnsi="Open Sans" w:cs="Times New Roman"/>
          <w:color w:val="777777"/>
          <w:sz w:val="21"/>
          <w:szCs w:val="21"/>
        </w:rPr>
        <w:t>.</w:t>
      </w:r>
    </w:p>
    <w:p w:rsidR="00D4221D" w:rsidRPr="0094646C" w:rsidRDefault="00D4221D" w:rsidP="0094646C">
      <w:pPr>
        <w:shd w:val="clear" w:color="auto" w:fill="FFFFFF"/>
        <w:spacing w:after="300"/>
        <w:textAlignment w:val="baseline"/>
        <w:rPr>
          <w:rFonts w:ascii="Calibri" w:hAnsi="Calibri" w:cs="Times New Roman"/>
          <w:color w:val="000000"/>
        </w:rPr>
      </w:pPr>
      <w:r w:rsidRPr="0094646C">
        <w:rPr>
          <w:rFonts w:ascii="Open Sans" w:hAnsi="Open Sans" w:cs="Times New Roman"/>
          <w:color w:val="777777"/>
          <w:sz w:val="21"/>
          <w:szCs w:val="21"/>
        </w:rPr>
        <w:t>Πιο συγκεκριμένα, με την Απόφαση, καθορίζονται ο </w:t>
      </w:r>
      <w:r w:rsidRPr="0094646C">
        <w:rPr>
          <w:rFonts w:ascii="Times New Roman" w:hAnsi="Times New Roman" w:cs="Times New Roman"/>
          <w:b/>
          <w:bCs/>
          <w:color w:val="777777"/>
          <w:sz w:val="21"/>
          <w:szCs w:val="21"/>
          <w:bdr w:val="none" w:sz="0" w:space="0" w:color="auto" w:frame="1"/>
        </w:rPr>
        <w:t>τρόπος</w:t>
      </w:r>
      <w:r w:rsidRPr="0094646C">
        <w:rPr>
          <w:rFonts w:ascii="Open Sans" w:hAnsi="Open Sans" w:cs="Times New Roman"/>
          <w:color w:val="777777"/>
          <w:sz w:val="21"/>
          <w:szCs w:val="21"/>
        </w:rPr>
        <w:t>, ο </w:t>
      </w:r>
      <w:r w:rsidRPr="0094646C">
        <w:rPr>
          <w:rFonts w:ascii="Times New Roman" w:hAnsi="Times New Roman" w:cs="Times New Roman"/>
          <w:b/>
          <w:bCs/>
          <w:color w:val="777777"/>
          <w:sz w:val="21"/>
          <w:szCs w:val="21"/>
          <w:bdr w:val="none" w:sz="0" w:space="0" w:color="auto" w:frame="1"/>
        </w:rPr>
        <w:t>χρόνος</w:t>
      </w:r>
      <w:r w:rsidRPr="0094646C">
        <w:rPr>
          <w:rFonts w:ascii="Open Sans" w:hAnsi="Open Sans" w:cs="Times New Roman"/>
          <w:color w:val="777777"/>
          <w:sz w:val="21"/>
          <w:szCs w:val="21"/>
        </w:rPr>
        <w:t> και τα </w:t>
      </w:r>
      <w:r w:rsidRPr="0094646C">
        <w:rPr>
          <w:rFonts w:ascii="Times New Roman" w:hAnsi="Times New Roman" w:cs="Times New Roman"/>
          <w:b/>
          <w:bCs/>
          <w:color w:val="777777"/>
          <w:sz w:val="21"/>
          <w:szCs w:val="21"/>
          <w:bdr w:val="none" w:sz="0" w:space="0" w:color="auto" w:frame="1"/>
        </w:rPr>
        <w:t>χαρακτηριστικά</w:t>
      </w:r>
      <w:r w:rsidRPr="0094646C">
        <w:rPr>
          <w:rFonts w:ascii="Open Sans" w:hAnsi="Open Sans" w:cs="Times New Roman"/>
          <w:color w:val="777777"/>
          <w:sz w:val="21"/>
          <w:szCs w:val="21"/>
        </w:rPr>
        <w:t> της </w:t>
      </w:r>
      <w:r w:rsidRPr="0094646C">
        <w:rPr>
          <w:rFonts w:ascii="Times New Roman" w:hAnsi="Times New Roman" w:cs="Times New Roman"/>
          <w:b/>
          <w:bCs/>
          <w:color w:val="777777"/>
          <w:sz w:val="21"/>
          <w:szCs w:val="21"/>
          <w:bdr w:val="none" w:sz="0" w:space="0" w:color="auto" w:frame="1"/>
        </w:rPr>
        <w:t>εισφοράς του κεφαλαίου</w:t>
      </w:r>
      <w:r w:rsidRPr="0094646C">
        <w:rPr>
          <w:rFonts w:ascii="Open Sans" w:hAnsi="Open Sans" w:cs="Times New Roman"/>
          <w:color w:val="777777"/>
          <w:sz w:val="21"/>
          <w:szCs w:val="21"/>
        </w:rPr>
        <w:t>, η </w:t>
      </w:r>
      <w:r w:rsidRPr="0094646C">
        <w:rPr>
          <w:rFonts w:ascii="Times New Roman" w:hAnsi="Times New Roman" w:cs="Times New Roman"/>
          <w:b/>
          <w:bCs/>
          <w:color w:val="777777"/>
          <w:sz w:val="21"/>
          <w:szCs w:val="21"/>
          <w:bdr w:val="none" w:sz="0" w:space="0" w:color="auto" w:frame="1"/>
        </w:rPr>
        <w:t>διαδικασία έκπτωσης από το φορολογητέο εισόδημα</w:t>
      </w:r>
      <w:r w:rsidRPr="0094646C">
        <w:rPr>
          <w:rFonts w:ascii="Open Sans" w:hAnsi="Open Sans" w:cs="Times New Roman"/>
          <w:color w:val="777777"/>
          <w:sz w:val="21"/>
          <w:szCs w:val="21"/>
        </w:rPr>
        <w:t xml:space="preserve"> του “Επενδυτικού Αγγέλου”, η διενέργεια ελέγχων για την διαπίστωση της τήρησης των προβλεπόμενων υποχρεώσεων των «Επενδυτικών Αγγέλων» και των </w:t>
      </w:r>
      <w:proofErr w:type="spellStart"/>
      <w:r w:rsidRPr="0094646C">
        <w:rPr>
          <w:rFonts w:ascii="Open Sans" w:hAnsi="Open Sans" w:cs="Times New Roman"/>
          <w:color w:val="777777"/>
          <w:sz w:val="21"/>
          <w:szCs w:val="21"/>
        </w:rPr>
        <w:t>νεοφυών</w:t>
      </w:r>
      <w:proofErr w:type="spellEnd"/>
      <w:r w:rsidRPr="0094646C">
        <w:rPr>
          <w:rFonts w:ascii="Open Sans" w:hAnsi="Open Sans" w:cs="Times New Roman"/>
          <w:color w:val="777777"/>
          <w:sz w:val="21"/>
          <w:szCs w:val="21"/>
        </w:rPr>
        <w:t xml:space="preserve"> επιχειρήσεων αναφορικά με την ορθή εφαρμογή του άρθρου </w:t>
      </w:r>
      <w:proofErr w:type="spellStart"/>
      <w:r w:rsidRPr="0094646C">
        <w:rPr>
          <w:rFonts w:ascii="Open Sans" w:hAnsi="Open Sans" w:cs="Times New Roman"/>
          <w:color w:val="777777"/>
          <w:sz w:val="21"/>
          <w:szCs w:val="21"/>
        </w:rPr>
        <w:t>70Α</w:t>
      </w:r>
      <w:proofErr w:type="spellEnd"/>
      <w:r w:rsidRPr="0094646C">
        <w:rPr>
          <w:rFonts w:ascii="Open Sans" w:hAnsi="Open Sans" w:cs="Times New Roman"/>
          <w:color w:val="777777"/>
          <w:sz w:val="21"/>
          <w:szCs w:val="21"/>
        </w:rPr>
        <w:t xml:space="preserve"> του ν. 4172/2013 (</w:t>
      </w:r>
      <w:proofErr w:type="spellStart"/>
      <w:r w:rsidRPr="0094646C">
        <w:rPr>
          <w:rFonts w:ascii="Open Sans" w:hAnsi="Open Sans" w:cs="Times New Roman"/>
          <w:color w:val="777777"/>
          <w:sz w:val="21"/>
          <w:szCs w:val="21"/>
        </w:rPr>
        <w:t>ΚΦΕ</w:t>
      </w:r>
      <w:proofErr w:type="spellEnd"/>
      <w:r w:rsidRPr="0094646C">
        <w:rPr>
          <w:rFonts w:ascii="Open Sans" w:hAnsi="Open Sans" w:cs="Times New Roman"/>
          <w:color w:val="777777"/>
          <w:sz w:val="21"/>
          <w:szCs w:val="21"/>
        </w:rPr>
        <w:t>), όπως αυτό προστέθηκε με τις διατάξεις του άρθρου 49 του ν. 4712/2020.</w:t>
      </w:r>
    </w:p>
    <w:p w:rsidR="00D4221D" w:rsidRPr="0094646C" w:rsidRDefault="00D4221D" w:rsidP="0094646C">
      <w:pPr>
        <w:shd w:val="clear" w:color="auto" w:fill="FFFFFF"/>
        <w:textAlignment w:val="baseline"/>
        <w:rPr>
          <w:rFonts w:ascii="Calibri" w:hAnsi="Calibri" w:cs="Times New Roman"/>
          <w:color w:val="000000"/>
        </w:rPr>
      </w:pPr>
      <w:r w:rsidRPr="0094646C">
        <w:rPr>
          <w:rFonts w:ascii="Open Sans" w:hAnsi="Open Sans" w:cs="Times New Roman"/>
          <w:color w:val="777777"/>
          <w:sz w:val="21"/>
          <w:szCs w:val="21"/>
        </w:rPr>
        <w:t>Ο Επενδυτικός Άγγελος έχει το δικαίωμα έκπτωσης από το φορολογητέο εισόδημα που ισούται με το</w:t>
      </w:r>
      <w:r w:rsidRPr="0094646C">
        <w:rPr>
          <w:rFonts w:ascii="Times New Roman" w:hAnsi="Times New Roman" w:cs="Times New Roman"/>
          <w:b/>
          <w:bCs/>
          <w:color w:val="777777"/>
          <w:sz w:val="21"/>
          <w:szCs w:val="21"/>
          <w:bdr w:val="none" w:sz="0" w:space="0" w:color="auto" w:frame="1"/>
        </w:rPr>
        <w:t> 50%</w:t>
      </w:r>
      <w:r w:rsidRPr="0094646C">
        <w:rPr>
          <w:rFonts w:ascii="Open Sans" w:hAnsi="Open Sans" w:cs="Times New Roman"/>
          <w:color w:val="777777"/>
          <w:sz w:val="21"/>
          <w:szCs w:val="21"/>
        </w:rPr>
        <w:t xml:space="preserve"> του ποσού της εισφοράς κεφαλαίου που διέθεσε σε </w:t>
      </w:r>
      <w:proofErr w:type="spellStart"/>
      <w:r w:rsidRPr="0094646C">
        <w:rPr>
          <w:rFonts w:ascii="Open Sans" w:hAnsi="Open Sans" w:cs="Times New Roman"/>
          <w:color w:val="777777"/>
          <w:sz w:val="21"/>
          <w:szCs w:val="21"/>
        </w:rPr>
        <w:t>νεοφυείς</w:t>
      </w:r>
      <w:proofErr w:type="spellEnd"/>
      <w:r w:rsidRPr="0094646C">
        <w:rPr>
          <w:rFonts w:ascii="Open Sans" w:hAnsi="Open Sans" w:cs="Times New Roman"/>
          <w:color w:val="777777"/>
          <w:sz w:val="21"/>
          <w:szCs w:val="21"/>
        </w:rPr>
        <w:t xml:space="preserve"> επιχειρήσεις. Εκπίπτει αναλογικά ανά κατηγορία δηλωθέντος εισοδήματος του φορολογικού έτους εντός του οποίου πραγματοποιήθηκε η εισφορά. Δύναται να επενδύσει ποσό έως </w:t>
      </w:r>
      <w:r w:rsidRPr="0094646C">
        <w:rPr>
          <w:rFonts w:ascii="Times New Roman" w:hAnsi="Times New Roman" w:cs="Times New Roman"/>
          <w:b/>
          <w:bCs/>
          <w:color w:val="777777"/>
          <w:sz w:val="21"/>
          <w:szCs w:val="21"/>
          <w:bdr w:val="none" w:sz="0" w:space="0" w:color="auto" w:frame="1"/>
        </w:rPr>
        <w:t>100.000 €</w:t>
      </w:r>
      <w:r w:rsidRPr="0094646C">
        <w:rPr>
          <w:rFonts w:ascii="Open Sans" w:hAnsi="Open Sans" w:cs="Times New Roman"/>
          <w:color w:val="777777"/>
          <w:sz w:val="21"/>
          <w:szCs w:val="21"/>
        </w:rPr>
        <w:t xml:space="preserve"> ανά </w:t>
      </w:r>
      <w:proofErr w:type="spellStart"/>
      <w:r w:rsidRPr="0094646C">
        <w:rPr>
          <w:rFonts w:ascii="Open Sans" w:hAnsi="Open Sans" w:cs="Times New Roman"/>
          <w:color w:val="777777"/>
          <w:sz w:val="21"/>
          <w:szCs w:val="21"/>
        </w:rPr>
        <w:t>νεοφυή</w:t>
      </w:r>
      <w:proofErr w:type="spellEnd"/>
      <w:r w:rsidRPr="0094646C">
        <w:rPr>
          <w:rFonts w:ascii="Open Sans" w:hAnsi="Open Sans" w:cs="Times New Roman"/>
          <w:color w:val="777777"/>
          <w:sz w:val="21"/>
          <w:szCs w:val="21"/>
        </w:rPr>
        <w:t xml:space="preserve"> επιχείρηση του </w:t>
      </w:r>
      <w:proofErr w:type="spellStart"/>
      <w:r w:rsidRPr="0094646C">
        <w:rPr>
          <w:rFonts w:ascii="Times New Roman" w:hAnsi="Times New Roman" w:cs="Times New Roman"/>
          <w:b/>
          <w:bCs/>
          <w:color w:val="777777"/>
          <w:sz w:val="21"/>
          <w:szCs w:val="21"/>
          <w:bdr w:val="none" w:sz="0" w:space="0" w:color="auto" w:frame="1"/>
        </w:rPr>
        <w:t>Elevate</w:t>
      </w:r>
      <w:proofErr w:type="spellEnd"/>
      <w:r w:rsidRPr="0094646C">
        <w:rPr>
          <w:rFonts w:ascii="Times New Roman" w:hAnsi="Times New Roman" w:cs="Times New Roman"/>
          <w:b/>
          <w:bCs/>
          <w:color w:val="777777"/>
          <w:sz w:val="21"/>
          <w:szCs w:val="21"/>
          <w:bdr w:val="none" w:sz="0" w:space="0" w:color="auto" w:frame="1"/>
        </w:rPr>
        <w:t xml:space="preserve"> Greece</w:t>
      </w:r>
      <w:r w:rsidRPr="0094646C">
        <w:rPr>
          <w:rFonts w:ascii="Open Sans" w:hAnsi="Open Sans" w:cs="Times New Roman"/>
          <w:color w:val="777777"/>
          <w:sz w:val="21"/>
          <w:szCs w:val="21"/>
        </w:rPr>
        <w:t> και έως τρεις ανά έτος, δηλ. έως </w:t>
      </w:r>
      <w:r w:rsidRPr="0094646C">
        <w:rPr>
          <w:rFonts w:ascii="Times New Roman" w:hAnsi="Times New Roman" w:cs="Times New Roman"/>
          <w:b/>
          <w:bCs/>
          <w:color w:val="777777"/>
          <w:sz w:val="21"/>
          <w:szCs w:val="21"/>
          <w:bdr w:val="none" w:sz="0" w:space="0" w:color="auto" w:frame="1"/>
        </w:rPr>
        <w:t>300.000 €</w:t>
      </w:r>
      <w:r w:rsidRPr="0094646C">
        <w:rPr>
          <w:rFonts w:ascii="Open Sans" w:hAnsi="Open Sans" w:cs="Times New Roman"/>
          <w:color w:val="777777"/>
          <w:sz w:val="21"/>
          <w:szCs w:val="21"/>
        </w:rPr>
        <w:t> ανά έτος.</w:t>
      </w:r>
    </w:p>
    <w:p w:rsidR="00D4221D" w:rsidRPr="0094646C" w:rsidRDefault="00D4221D" w:rsidP="0094646C">
      <w:pPr>
        <w:shd w:val="clear" w:color="auto" w:fill="FFFFFF"/>
        <w:spacing w:after="300"/>
        <w:textAlignment w:val="baseline"/>
        <w:rPr>
          <w:rFonts w:ascii="Calibri" w:hAnsi="Calibri" w:cs="Times New Roman"/>
          <w:color w:val="000000"/>
        </w:rPr>
      </w:pPr>
      <w:r w:rsidRPr="0094646C">
        <w:rPr>
          <w:rFonts w:ascii="Open Sans" w:hAnsi="Open Sans" w:cs="Times New Roman"/>
          <w:color w:val="777777"/>
          <w:sz w:val="21"/>
          <w:szCs w:val="21"/>
        </w:rPr>
        <w:t>Υπενθυμίζεται πως ως </w:t>
      </w:r>
      <w:r w:rsidRPr="0094646C">
        <w:rPr>
          <w:rFonts w:ascii="Times New Roman" w:hAnsi="Times New Roman" w:cs="Times New Roman"/>
          <w:b/>
          <w:bCs/>
          <w:color w:val="777777"/>
          <w:sz w:val="21"/>
          <w:szCs w:val="21"/>
          <w:bdr w:val="none" w:sz="0" w:space="0" w:color="auto" w:frame="1"/>
        </w:rPr>
        <w:t>Επενδυτικός Άγγελος / «</w:t>
      </w:r>
      <w:proofErr w:type="spellStart"/>
      <w:r w:rsidRPr="0094646C">
        <w:rPr>
          <w:rFonts w:ascii="Times New Roman" w:hAnsi="Times New Roman" w:cs="Times New Roman"/>
          <w:b/>
          <w:bCs/>
          <w:color w:val="777777"/>
          <w:sz w:val="21"/>
          <w:szCs w:val="21"/>
          <w:bdr w:val="none" w:sz="0" w:space="0" w:color="auto" w:frame="1"/>
        </w:rPr>
        <w:t>Angel</w:t>
      </w:r>
      <w:proofErr w:type="spellEnd"/>
      <w:r w:rsidRPr="0094646C">
        <w:rPr>
          <w:rFonts w:ascii="Times New Roman" w:hAnsi="Times New Roman" w:cs="Times New Roman"/>
          <w:b/>
          <w:bCs/>
          <w:color w:val="777777"/>
          <w:sz w:val="21"/>
          <w:szCs w:val="21"/>
          <w:bdr w:val="none" w:sz="0" w:space="0" w:color="auto" w:frame="1"/>
        </w:rPr>
        <w:t xml:space="preserve"> </w:t>
      </w:r>
      <w:proofErr w:type="spellStart"/>
      <w:r w:rsidRPr="0094646C">
        <w:rPr>
          <w:rFonts w:ascii="Times New Roman" w:hAnsi="Times New Roman" w:cs="Times New Roman"/>
          <w:b/>
          <w:bCs/>
          <w:color w:val="777777"/>
          <w:sz w:val="21"/>
          <w:szCs w:val="21"/>
          <w:bdr w:val="none" w:sz="0" w:space="0" w:color="auto" w:frame="1"/>
        </w:rPr>
        <w:t>Investor</w:t>
      </w:r>
      <w:proofErr w:type="spellEnd"/>
      <w:r w:rsidRPr="0094646C">
        <w:rPr>
          <w:rFonts w:ascii="Times New Roman" w:hAnsi="Times New Roman" w:cs="Times New Roman"/>
          <w:b/>
          <w:bCs/>
          <w:color w:val="777777"/>
          <w:sz w:val="21"/>
          <w:szCs w:val="21"/>
          <w:bdr w:val="none" w:sz="0" w:space="0" w:color="auto" w:frame="1"/>
        </w:rPr>
        <w:t>»</w:t>
      </w:r>
      <w:r w:rsidRPr="0094646C">
        <w:rPr>
          <w:rFonts w:ascii="Open Sans" w:hAnsi="Open Sans" w:cs="Times New Roman"/>
          <w:color w:val="777777"/>
          <w:sz w:val="21"/>
          <w:szCs w:val="21"/>
        </w:rPr>
        <w:t xml:space="preserve"> ορίζεται ο φορολογούμενος – φυσικό πρόσωπο, φορολογικός κάτοικος Ελλάδος ή εξωτερικού, κάτοχος Ελληνικού </w:t>
      </w:r>
      <w:proofErr w:type="spellStart"/>
      <w:r w:rsidRPr="0094646C">
        <w:rPr>
          <w:rFonts w:ascii="Open Sans" w:hAnsi="Open Sans" w:cs="Times New Roman"/>
          <w:color w:val="777777"/>
          <w:sz w:val="21"/>
          <w:szCs w:val="21"/>
        </w:rPr>
        <w:t>ΑΦΜ</w:t>
      </w:r>
      <w:proofErr w:type="spellEnd"/>
      <w:r w:rsidRPr="0094646C">
        <w:rPr>
          <w:rFonts w:ascii="Open Sans" w:hAnsi="Open Sans" w:cs="Times New Roman"/>
          <w:color w:val="777777"/>
          <w:sz w:val="21"/>
          <w:szCs w:val="21"/>
        </w:rPr>
        <w:t>, ο οποίος </w:t>
      </w:r>
      <w:r w:rsidRPr="0094646C">
        <w:rPr>
          <w:rFonts w:ascii="Times New Roman" w:hAnsi="Times New Roman" w:cs="Times New Roman"/>
          <w:b/>
          <w:bCs/>
          <w:color w:val="777777"/>
          <w:sz w:val="21"/>
          <w:szCs w:val="21"/>
          <w:bdr w:val="none" w:sz="0" w:space="0" w:color="auto" w:frame="1"/>
        </w:rPr>
        <w:t xml:space="preserve">εισφέρει χρηματικά κεφάλαια σε </w:t>
      </w:r>
      <w:proofErr w:type="spellStart"/>
      <w:r w:rsidRPr="0094646C">
        <w:rPr>
          <w:rFonts w:ascii="Times New Roman" w:hAnsi="Times New Roman" w:cs="Times New Roman"/>
          <w:b/>
          <w:bCs/>
          <w:color w:val="777777"/>
          <w:sz w:val="21"/>
          <w:szCs w:val="21"/>
          <w:bdr w:val="none" w:sz="0" w:space="0" w:color="auto" w:frame="1"/>
        </w:rPr>
        <w:t>νεοφυείς</w:t>
      </w:r>
      <w:proofErr w:type="spellEnd"/>
      <w:r w:rsidRPr="0094646C">
        <w:rPr>
          <w:rFonts w:ascii="Times New Roman" w:hAnsi="Times New Roman" w:cs="Times New Roman"/>
          <w:b/>
          <w:bCs/>
          <w:color w:val="777777"/>
          <w:sz w:val="21"/>
          <w:szCs w:val="21"/>
          <w:bdr w:val="none" w:sz="0" w:space="0" w:color="auto" w:frame="1"/>
        </w:rPr>
        <w:t xml:space="preserve"> επιχειρήσεις</w:t>
      </w:r>
      <w:r w:rsidRPr="0094646C">
        <w:rPr>
          <w:rFonts w:ascii="Open Sans" w:hAnsi="Open Sans" w:cs="Times New Roman"/>
          <w:color w:val="777777"/>
          <w:sz w:val="21"/>
          <w:szCs w:val="21"/>
        </w:rPr>
        <w:t xml:space="preserve"> του </w:t>
      </w:r>
      <w:proofErr w:type="spellStart"/>
      <w:r w:rsidRPr="0094646C">
        <w:rPr>
          <w:rFonts w:ascii="Open Sans" w:hAnsi="Open Sans" w:cs="Times New Roman"/>
          <w:color w:val="777777"/>
          <w:sz w:val="21"/>
          <w:szCs w:val="21"/>
        </w:rPr>
        <w:t>Elevate</w:t>
      </w:r>
      <w:proofErr w:type="spellEnd"/>
      <w:r w:rsidRPr="0094646C">
        <w:rPr>
          <w:rFonts w:ascii="Open Sans" w:hAnsi="Open Sans" w:cs="Times New Roman"/>
          <w:color w:val="777777"/>
          <w:sz w:val="21"/>
          <w:szCs w:val="21"/>
        </w:rPr>
        <w:t xml:space="preserve"> Greece με στόχο την εν </w:t>
      </w:r>
      <w:proofErr w:type="spellStart"/>
      <w:r w:rsidRPr="0094646C">
        <w:rPr>
          <w:rFonts w:ascii="Open Sans" w:hAnsi="Open Sans" w:cs="Times New Roman"/>
          <w:color w:val="777777"/>
          <w:sz w:val="21"/>
          <w:szCs w:val="21"/>
        </w:rPr>
        <w:t>γένει</w:t>
      </w:r>
      <w:proofErr w:type="spellEnd"/>
      <w:r w:rsidRPr="0094646C">
        <w:rPr>
          <w:rFonts w:ascii="Open Sans" w:hAnsi="Open Sans" w:cs="Times New Roman"/>
          <w:color w:val="777777"/>
          <w:sz w:val="21"/>
          <w:szCs w:val="21"/>
        </w:rPr>
        <w:t xml:space="preserve"> </w:t>
      </w:r>
      <w:proofErr w:type="spellStart"/>
      <w:r w:rsidRPr="0094646C">
        <w:rPr>
          <w:rFonts w:ascii="Open Sans" w:hAnsi="Open Sans" w:cs="Times New Roman"/>
          <w:color w:val="777777"/>
          <w:sz w:val="21"/>
          <w:szCs w:val="21"/>
        </w:rPr>
        <w:t>ανάπτυξή</w:t>
      </w:r>
      <w:proofErr w:type="spellEnd"/>
      <w:r w:rsidRPr="0094646C">
        <w:rPr>
          <w:rFonts w:ascii="Open Sans" w:hAnsi="Open Sans" w:cs="Times New Roman"/>
          <w:color w:val="777777"/>
          <w:sz w:val="21"/>
          <w:szCs w:val="21"/>
        </w:rPr>
        <w:t xml:space="preserve"> τους, με τον προβλεπόμενο από τις διατάξεις τρόπο.</w:t>
      </w:r>
    </w:p>
    <w:p w:rsidR="00D4221D" w:rsidRPr="0094646C" w:rsidRDefault="00D4221D" w:rsidP="0094646C">
      <w:pPr>
        <w:shd w:val="clear" w:color="auto" w:fill="FFFFFF"/>
        <w:textAlignment w:val="baseline"/>
        <w:rPr>
          <w:rFonts w:ascii="Calibri" w:hAnsi="Calibri" w:cs="Times New Roman"/>
          <w:color w:val="000000"/>
        </w:rPr>
      </w:pPr>
      <w:r w:rsidRPr="0094646C">
        <w:rPr>
          <w:rFonts w:ascii="Open Sans" w:hAnsi="Open Sans" w:cs="Times New Roman"/>
          <w:color w:val="777777"/>
          <w:sz w:val="21"/>
          <w:szCs w:val="21"/>
        </w:rPr>
        <w:t>Υπουργός Ανάπτυξης και Επενδύσεων, κ. </w:t>
      </w:r>
      <w:proofErr w:type="spellStart"/>
      <w:r w:rsidRPr="0094646C">
        <w:rPr>
          <w:rFonts w:ascii="Times New Roman" w:hAnsi="Times New Roman" w:cs="Times New Roman"/>
          <w:b/>
          <w:bCs/>
          <w:color w:val="777777"/>
          <w:sz w:val="21"/>
          <w:szCs w:val="21"/>
          <w:bdr w:val="none" w:sz="0" w:space="0" w:color="auto" w:frame="1"/>
        </w:rPr>
        <w:t>Άδωνις</w:t>
      </w:r>
      <w:proofErr w:type="spellEnd"/>
      <w:r w:rsidRPr="0094646C">
        <w:rPr>
          <w:rFonts w:ascii="Times New Roman" w:hAnsi="Times New Roman" w:cs="Times New Roman"/>
          <w:b/>
          <w:bCs/>
          <w:color w:val="777777"/>
          <w:sz w:val="21"/>
          <w:szCs w:val="21"/>
          <w:bdr w:val="none" w:sz="0" w:space="0" w:color="auto" w:frame="1"/>
        </w:rPr>
        <w:t xml:space="preserve"> </w:t>
      </w:r>
      <w:proofErr w:type="spellStart"/>
      <w:r w:rsidRPr="0094646C">
        <w:rPr>
          <w:rFonts w:ascii="Times New Roman" w:hAnsi="Times New Roman" w:cs="Times New Roman"/>
          <w:b/>
          <w:bCs/>
          <w:color w:val="777777"/>
          <w:sz w:val="21"/>
          <w:szCs w:val="21"/>
          <w:bdr w:val="none" w:sz="0" w:space="0" w:color="auto" w:frame="1"/>
        </w:rPr>
        <w:t>Γεωργιάδης</w:t>
      </w:r>
      <w:proofErr w:type="spellEnd"/>
      <w:r w:rsidRPr="0094646C">
        <w:rPr>
          <w:rFonts w:ascii="Open Sans" w:hAnsi="Open Sans" w:cs="Times New Roman"/>
          <w:color w:val="777777"/>
          <w:sz w:val="21"/>
          <w:szCs w:val="21"/>
        </w:rPr>
        <w:t> δήλωσε:</w:t>
      </w:r>
    </w:p>
    <w:p w:rsidR="00D4221D" w:rsidRPr="0094646C" w:rsidRDefault="00D4221D" w:rsidP="0094646C">
      <w:pPr>
        <w:shd w:val="clear" w:color="auto" w:fill="FFFFFF"/>
        <w:textAlignment w:val="baseline"/>
        <w:rPr>
          <w:rFonts w:ascii="Calibri" w:hAnsi="Calibri" w:cs="Times New Roman"/>
          <w:color w:val="000000"/>
        </w:rPr>
      </w:pPr>
      <w:r w:rsidRPr="0094646C">
        <w:rPr>
          <w:rFonts w:ascii="Open Sans" w:hAnsi="Open Sans" w:cs="Times New Roman"/>
          <w:color w:val="777777"/>
          <w:sz w:val="21"/>
          <w:szCs w:val="21"/>
        </w:rPr>
        <w:t>«</w:t>
      </w:r>
      <w:r w:rsidRPr="0094646C">
        <w:rPr>
          <w:rFonts w:ascii="Times New Roman" w:hAnsi="Times New Roman" w:cs="Times New Roman"/>
          <w:b/>
          <w:bCs/>
          <w:i/>
          <w:iCs/>
          <w:color w:val="777777"/>
          <w:sz w:val="21"/>
          <w:szCs w:val="21"/>
          <w:bdr w:val="none" w:sz="0" w:space="0" w:color="auto" w:frame="1"/>
        </w:rPr>
        <w:t xml:space="preserve">Από την πρώτη στιγμή που αναλάβαμε την διακυβέρνηση της χώρας υποσχεθήκαμε ότι θα εργαστούμε σκληρά για να μετατρέψουμε την Ελλάδα σε μια επιχειρηματικά φιλική χώρα, που προσελκύει άμεσες ξένες επενδύσεις, ιδιαίτερα στις </w:t>
      </w:r>
      <w:proofErr w:type="spellStart"/>
      <w:r w:rsidRPr="0094646C">
        <w:rPr>
          <w:rFonts w:ascii="Times New Roman" w:hAnsi="Times New Roman" w:cs="Times New Roman"/>
          <w:b/>
          <w:bCs/>
          <w:i/>
          <w:iCs/>
          <w:color w:val="777777"/>
          <w:sz w:val="21"/>
          <w:szCs w:val="21"/>
          <w:bdr w:val="none" w:sz="0" w:space="0" w:color="auto" w:frame="1"/>
        </w:rPr>
        <w:t>νεοφυείς</w:t>
      </w:r>
      <w:proofErr w:type="spellEnd"/>
      <w:r w:rsidRPr="0094646C">
        <w:rPr>
          <w:rFonts w:ascii="Times New Roman" w:hAnsi="Times New Roman" w:cs="Times New Roman"/>
          <w:b/>
          <w:bCs/>
          <w:i/>
          <w:iCs/>
          <w:color w:val="777777"/>
          <w:sz w:val="21"/>
          <w:szCs w:val="21"/>
          <w:bdr w:val="none" w:sz="0" w:space="0" w:color="auto" w:frame="1"/>
        </w:rPr>
        <w:t xml:space="preserve"> επιχειρήσεις και στην υψηλή τεχνολογία. Με τα κίνητρα που θεσπίσαμε για τους Επενδυτικούς Αγγέλους δίνουμε ένα έμπρακτο δείγμα</w:t>
      </w:r>
      <w:r w:rsidRPr="0094646C">
        <w:rPr>
          <w:rFonts w:ascii="Times New Roman" w:hAnsi="Times New Roman" w:cs="Times New Roman"/>
          <w:b/>
          <w:bCs/>
          <w:color w:val="777777"/>
          <w:sz w:val="21"/>
          <w:szCs w:val="21"/>
          <w:bdr w:val="none" w:sz="0" w:space="0" w:color="auto" w:frame="1"/>
        </w:rPr>
        <w:t> </w:t>
      </w:r>
      <w:r w:rsidRPr="0094646C">
        <w:rPr>
          <w:rFonts w:ascii="Times New Roman" w:hAnsi="Times New Roman" w:cs="Times New Roman"/>
          <w:b/>
          <w:bCs/>
          <w:i/>
          <w:iCs/>
          <w:color w:val="777777"/>
          <w:sz w:val="21"/>
          <w:szCs w:val="21"/>
          <w:bdr w:val="none" w:sz="0" w:space="0" w:color="auto" w:frame="1"/>
        </w:rPr>
        <w:t>αυτής μας της πολιτικής</w:t>
      </w:r>
      <w:r w:rsidRPr="0094646C">
        <w:rPr>
          <w:rFonts w:ascii="Times New Roman" w:hAnsi="Times New Roman" w:cs="Times New Roman"/>
          <w:b/>
          <w:bCs/>
          <w:color w:val="777777"/>
          <w:sz w:val="21"/>
          <w:szCs w:val="21"/>
          <w:bdr w:val="none" w:sz="0" w:space="0" w:color="auto" w:frame="1"/>
        </w:rPr>
        <w:t>».</w:t>
      </w:r>
    </w:p>
    <w:p w:rsidR="00D4221D" w:rsidRPr="0094646C" w:rsidRDefault="00D4221D" w:rsidP="0094646C">
      <w:pPr>
        <w:shd w:val="clear" w:color="auto" w:fill="FFFFFF"/>
        <w:textAlignment w:val="baseline"/>
        <w:rPr>
          <w:rFonts w:ascii="Calibri" w:hAnsi="Calibri" w:cs="Times New Roman"/>
          <w:color w:val="000000"/>
        </w:rPr>
      </w:pPr>
      <w:r w:rsidRPr="0094646C">
        <w:rPr>
          <w:rFonts w:ascii="Open Sans" w:hAnsi="Open Sans" w:cs="Times New Roman"/>
          <w:color w:val="777777"/>
          <w:sz w:val="21"/>
          <w:szCs w:val="21"/>
        </w:rPr>
        <w:t>Ο αρμόδιος Υφυπουργός Ανάπτυξης και Επενδύσεων, Βουλευτής Κορινθίας </w:t>
      </w:r>
      <w:proofErr w:type="spellStart"/>
      <w:r w:rsidRPr="0094646C">
        <w:rPr>
          <w:rFonts w:ascii="Times New Roman" w:hAnsi="Times New Roman" w:cs="Times New Roman"/>
          <w:b/>
          <w:bCs/>
          <w:color w:val="777777"/>
          <w:sz w:val="21"/>
          <w:szCs w:val="21"/>
          <w:bdr w:val="none" w:sz="0" w:space="0" w:color="auto" w:frame="1"/>
        </w:rPr>
        <w:t>Χρίστος</w:t>
      </w:r>
      <w:proofErr w:type="spellEnd"/>
      <w:r w:rsidRPr="0094646C">
        <w:rPr>
          <w:rFonts w:ascii="Times New Roman" w:hAnsi="Times New Roman" w:cs="Times New Roman"/>
          <w:b/>
          <w:bCs/>
          <w:color w:val="777777"/>
          <w:sz w:val="21"/>
          <w:szCs w:val="21"/>
          <w:bdr w:val="none" w:sz="0" w:space="0" w:color="auto" w:frame="1"/>
        </w:rPr>
        <w:t xml:space="preserve"> </w:t>
      </w:r>
      <w:proofErr w:type="spellStart"/>
      <w:r w:rsidRPr="0094646C">
        <w:rPr>
          <w:rFonts w:ascii="Times New Roman" w:hAnsi="Times New Roman" w:cs="Times New Roman"/>
          <w:b/>
          <w:bCs/>
          <w:color w:val="777777"/>
          <w:sz w:val="21"/>
          <w:szCs w:val="21"/>
          <w:bdr w:val="none" w:sz="0" w:space="0" w:color="auto" w:frame="1"/>
        </w:rPr>
        <w:t>Δήμας</w:t>
      </w:r>
      <w:proofErr w:type="spellEnd"/>
      <w:r w:rsidRPr="0094646C">
        <w:rPr>
          <w:rFonts w:ascii="Open Sans" w:hAnsi="Open Sans" w:cs="Times New Roman"/>
          <w:color w:val="777777"/>
          <w:sz w:val="21"/>
          <w:szCs w:val="21"/>
        </w:rPr>
        <w:t> δήλωσε:</w:t>
      </w:r>
    </w:p>
    <w:p w:rsidR="00D4221D" w:rsidRPr="0094646C" w:rsidRDefault="00D4221D" w:rsidP="0094646C">
      <w:pPr>
        <w:shd w:val="clear" w:color="auto" w:fill="FFFFFF"/>
        <w:textAlignment w:val="baseline"/>
        <w:rPr>
          <w:rFonts w:ascii="Calibri" w:hAnsi="Calibri" w:cs="Times New Roman"/>
          <w:color w:val="000000"/>
        </w:rPr>
      </w:pPr>
      <w:r w:rsidRPr="0094646C">
        <w:rPr>
          <w:rFonts w:ascii="Times New Roman" w:hAnsi="Times New Roman" w:cs="Times New Roman"/>
          <w:b/>
          <w:bCs/>
          <w:i/>
          <w:iCs/>
          <w:color w:val="777777"/>
          <w:sz w:val="21"/>
          <w:szCs w:val="21"/>
          <w:bdr w:val="none" w:sz="0" w:space="0" w:color="auto" w:frame="1"/>
        </w:rPr>
        <w:t xml:space="preserve">«Για πρώτη φορά η Ελληνική Πολιτεία θεσπίζει φορολογικά κίνητρα για Επενδυτικούς Αγγέλους στις </w:t>
      </w:r>
      <w:proofErr w:type="spellStart"/>
      <w:r w:rsidRPr="0094646C">
        <w:rPr>
          <w:rFonts w:ascii="Times New Roman" w:hAnsi="Times New Roman" w:cs="Times New Roman"/>
          <w:b/>
          <w:bCs/>
          <w:i/>
          <w:iCs/>
          <w:color w:val="777777"/>
          <w:sz w:val="21"/>
          <w:szCs w:val="21"/>
          <w:bdr w:val="none" w:sz="0" w:space="0" w:color="auto" w:frame="1"/>
        </w:rPr>
        <w:t>νεοφυείς</w:t>
      </w:r>
      <w:proofErr w:type="spellEnd"/>
      <w:r w:rsidRPr="0094646C">
        <w:rPr>
          <w:rFonts w:ascii="Times New Roman" w:hAnsi="Times New Roman" w:cs="Times New Roman"/>
          <w:b/>
          <w:bCs/>
          <w:i/>
          <w:iCs/>
          <w:color w:val="777777"/>
          <w:sz w:val="21"/>
          <w:szCs w:val="21"/>
          <w:bdr w:val="none" w:sz="0" w:space="0" w:color="auto" w:frame="1"/>
        </w:rPr>
        <w:t xml:space="preserve"> επιχειρήσεις μέσω του </w:t>
      </w:r>
      <w:proofErr w:type="spellStart"/>
      <w:r w:rsidRPr="0094646C">
        <w:rPr>
          <w:rFonts w:ascii="Times New Roman" w:hAnsi="Times New Roman" w:cs="Times New Roman"/>
          <w:b/>
          <w:bCs/>
          <w:i/>
          <w:iCs/>
          <w:color w:val="777777"/>
          <w:sz w:val="21"/>
          <w:szCs w:val="21"/>
          <w:bdr w:val="none" w:sz="0" w:space="0" w:color="auto" w:frame="1"/>
        </w:rPr>
        <w:t>Elevate</w:t>
      </w:r>
      <w:proofErr w:type="spellEnd"/>
      <w:r w:rsidRPr="0094646C">
        <w:rPr>
          <w:rFonts w:ascii="Open Sans" w:hAnsi="Open Sans" w:cs="Times New Roman"/>
          <w:color w:val="777777"/>
          <w:sz w:val="21"/>
          <w:szCs w:val="21"/>
        </w:rPr>
        <w:t> </w:t>
      </w:r>
      <w:r w:rsidRPr="0094646C">
        <w:rPr>
          <w:rFonts w:ascii="Times New Roman" w:hAnsi="Times New Roman" w:cs="Times New Roman"/>
          <w:b/>
          <w:bCs/>
          <w:i/>
          <w:iCs/>
          <w:color w:val="777777"/>
          <w:sz w:val="21"/>
          <w:szCs w:val="21"/>
          <w:bdr w:val="none" w:sz="0" w:space="0" w:color="auto" w:frame="1"/>
        </w:rPr>
        <w:t>Greece. Τα κίνητρα στοχεύουν στην ουσιαστική αλλά και συνολική ανάπτυξη και ενίσχυση του οικοσυστήματος, αφού αναμένεται να προσελκύσουν επενδυτικό ενδιαφέρον.</w:t>
      </w:r>
      <w:r w:rsidRPr="0094646C">
        <w:rPr>
          <w:rFonts w:ascii="Open Sans" w:hAnsi="Open Sans" w:cs="Times New Roman"/>
          <w:color w:val="777777"/>
          <w:sz w:val="21"/>
          <w:szCs w:val="21"/>
        </w:rPr>
        <w:t> </w:t>
      </w:r>
      <w:r w:rsidRPr="0094646C">
        <w:rPr>
          <w:rFonts w:ascii="Times New Roman" w:hAnsi="Times New Roman" w:cs="Times New Roman"/>
          <w:b/>
          <w:bCs/>
          <w:i/>
          <w:iCs/>
          <w:color w:val="777777"/>
          <w:sz w:val="21"/>
          <w:szCs w:val="21"/>
          <w:bdr w:val="none" w:sz="0" w:space="0" w:color="auto" w:frame="1"/>
        </w:rPr>
        <w:t>Από σήμερα τίθενται σε ισχύ».</w:t>
      </w:r>
    </w:p>
    <w:p w:rsidR="00D4221D" w:rsidRDefault="00D4221D" w:rsidP="00143EE6"/>
    <w:sectPr w:rsidR="00D422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Segoe UI"/>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6D432C"/>
    <w:multiLevelType w:val="hybridMultilevel"/>
    <w:tmpl w:val="6AE2DA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2F46390"/>
    <w:multiLevelType w:val="hybridMultilevel"/>
    <w:tmpl w:val="AAA646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21D"/>
    <w:rsid w:val="00143EE6"/>
    <w:rsid w:val="0094646C"/>
    <w:rsid w:val="00D4221D"/>
    <w:rsid w:val="00E528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4900DC4A"/>
  <w15:chartTrackingRefBased/>
  <w15:docId w15:val="{FC734B68-B3E9-694D-BC00-F2A8593E3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6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2301</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zoi protopsalti</dc:creator>
  <cp:keywords/>
  <dc:description/>
  <cp:lastModifiedBy>zoi protopsalti</cp:lastModifiedBy>
  <cp:revision>2</cp:revision>
  <dcterms:created xsi:type="dcterms:W3CDTF">2021-03-31T09:52:00Z</dcterms:created>
  <dcterms:modified xsi:type="dcterms:W3CDTF">2021-03-31T09:52:00Z</dcterms:modified>
</cp:coreProperties>
</file>