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3BE8FE7" w14:textId="0A7BA9BE" w:rsidR="00880EC8" w:rsidRDefault="00EF3DDB" w:rsidP="00A77A77">
      <w:pPr>
        <w:rPr>
          <w:sz w:val="2"/>
          <w:szCs w:val="2"/>
        </w:rPr>
      </w:pPr>
      <w:r>
        <w:rPr>
          <w:noProof/>
          <w:color w:val="FF0000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3E5A9" wp14:editId="796E467A">
                <wp:simplePos x="0" y="0"/>
                <wp:positionH relativeFrom="column">
                  <wp:posOffset>-151765</wp:posOffset>
                </wp:positionH>
                <wp:positionV relativeFrom="paragraph">
                  <wp:posOffset>1214755</wp:posOffset>
                </wp:positionV>
                <wp:extent cx="9684000" cy="0"/>
                <wp:effectExtent l="0" t="0" r="12700" b="19050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8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0F1D83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-11.95pt;margin-top:95.65pt;width:762.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" strokecolor="red"/>
            </w:pict>
          </mc:Fallback>
        </mc:AlternateContent>
      </w:r>
      <w:proofErr w:type="spellStart"/>
      <w:r w:rsidR="00A77A77">
        <w:rPr>
          <w:sz w:val="2"/>
          <w:szCs w:val="2"/>
        </w:rPr>
        <w:t>Περι</w:t>
      </w:r>
      <w:proofErr w:type="spellEnd"/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6"/>
        <w:gridCol w:w="2751"/>
        <w:gridCol w:w="10803"/>
      </w:tblGrid>
      <w:tr w:rsidR="00880EC8" w14:paraId="373E93C1" w14:textId="77777777" w:rsidTr="00880EC8">
        <w:trPr>
          <w:trHeight w:val="1901"/>
        </w:trPr>
        <w:tc>
          <w:tcPr>
            <w:tcW w:w="1326" w:type="dxa"/>
            <w:gridSpan w:val="2"/>
            <w:tcBorders>
              <w:right w:val="single" w:sz="4" w:space="0" w:color="000000"/>
            </w:tcBorders>
          </w:tcPr>
          <w:p w14:paraId="20A37373" w14:textId="77777777" w:rsidR="00880EC8" w:rsidRDefault="00880EC8" w:rsidP="00480218">
            <w:pPr>
              <w:pStyle w:val="TableParagraph"/>
              <w:spacing w:before="332" w:line="252" w:lineRule="auto"/>
              <w:ind w:left="526" w:right="89" w:firstLine="461"/>
              <w:rPr>
                <w:sz w:val="40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4656" behindDoc="1" locked="0" layoutInCell="1" allowOverlap="1" wp14:anchorId="1692BE78" wp14:editId="16A1B6B9">
                  <wp:simplePos x="0" y="0"/>
                  <wp:positionH relativeFrom="page">
                    <wp:posOffset>544068</wp:posOffset>
                  </wp:positionH>
                  <wp:positionV relativeFrom="page">
                    <wp:posOffset>5063997</wp:posOffset>
                  </wp:positionV>
                  <wp:extent cx="9349544" cy="6095"/>
                  <wp:effectExtent l="0" t="0" r="0" b="0"/>
                  <wp:wrapNone/>
                  <wp:docPr id="6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9544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0000"/>
                <w:w w:val="95"/>
                <w:sz w:val="40"/>
              </w:rPr>
              <w:t xml:space="preserve">Α </w:t>
            </w:r>
            <w:r>
              <w:rPr>
                <w:color w:val="FF0000"/>
                <w:sz w:val="40"/>
              </w:rPr>
              <w:t>25%</w:t>
            </w:r>
          </w:p>
          <w:p w14:paraId="3990D726" w14:textId="77777777" w:rsidR="00880EC8" w:rsidRDefault="00880EC8" w:rsidP="00480218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τουλάχιστον</w:t>
            </w:r>
          </w:p>
        </w:tc>
        <w:tc>
          <w:tcPr>
            <w:tcW w:w="13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9A9484" w14:textId="77777777" w:rsidR="00880EC8" w:rsidRDefault="005B382B" w:rsidP="00880EC8">
            <w:pPr>
              <w:pStyle w:val="Default"/>
              <w:jc w:val="center"/>
              <w:rPr>
                <w:rFonts w:ascii="Trebuchet MS" w:hAnsi="Trebuchet MS"/>
                <w:b/>
                <w:bCs/>
                <w:color w:val="003399"/>
                <w:sz w:val="56"/>
                <w:szCs w:val="56"/>
              </w:rPr>
            </w:pPr>
            <w:r>
              <w:rPr>
                <w:noProof/>
                <w:lang w:eastAsia="el-GR"/>
              </w:rPr>
              <w:drawing>
                <wp:anchor distT="0" distB="0" distL="0" distR="0" simplePos="0" relativeHeight="251657728" behindDoc="1" locked="0" layoutInCell="1" allowOverlap="1" wp14:anchorId="54EB825D" wp14:editId="69F51B99">
                  <wp:simplePos x="0" y="0"/>
                  <wp:positionH relativeFrom="page">
                    <wp:posOffset>121920</wp:posOffset>
                  </wp:positionH>
                  <wp:positionV relativeFrom="page">
                    <wp:posOffset>92710</wp:posOffset>
                  </wp:positionV>
                  <wp:extent cx="1675130" cy="1000760"/>
                  <wp:effectExtent l="0" t="0" r="1270" b="8890"/>
                  <wp:wrapSquare wrapText="bothSides"/>
                  <wp:docPr id="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13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l-GR"/>
              </w:rPr>
              <w:drawing>
                <wp:anchor distT="0" distB="0" distL="0" distR="0" simplePos="0" relativeHeight="251659776" behindDoc="1" locked="0" layoutInCell="1" allowOverlap="1" wp14:anchorId="7B30B969" wp14:editId="1745E284">
                  <wp:simplePos x="0" y="0"/>
                  <wp:positionH relativeFrom="page">
                    <wp:posOffset>6859905</wp:posOffset>
                  </wp:positionH>
                  <wp:positionV relativeFrom="page">
                    <wp:posOffset>104140</wp:posOffset>
                  </wp:positionV>
                  <wp:extent cx="1673860" cy="1000125"/>
                  <wp:effectExtent l="0" t="0" r="2540" b="9525"/>
                  <wp:wrapSquare wrapText="bothSides"/>
                  <wp:docPr id="12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4038E9" w14:textId="77777777" w:rsidR="00880EC8" w:rsidRPr="00517E0C" w:rsidRDefault="00EF3DDB" w:rsidP="009F2B05">
            <w:pPr>
              <w:pStyle w:val="Default"/>
              <w:rPr>
                <w:rFonts w:ascii="Trebuchet MS" w:hAnsi="Trebuchet MS"/>
                <w:color w:val="003399"/>
                <w:sz w:val="56"/>
                <w:szCs w:val="56"/>
              </w:rPr>
            </w:pPr>
            <w:r>
              <w:rPr>
                <w:rFonts w:ascii="Trebuchet MS" w:hAnsi="Trebuchet MS"/>
                <w:b/>
                <w:bCs/>
                <w:color w:val="003399"/>
                <w:sz w:val="56"/>
                <w:szCs w:val="56"/>
              </w:rPr>
              <w:t xml:space="preserve">        </w:t>
            </w:r>
            <w:r w:rsidR="00880EC8" w:rsidRPr="00517E0C">
              <w:rPr>
                <w:rFonts w:ascii="Trebuchet MS" w:hAnsi="Trebuchet MS"/>
                <w:b/>
                <w:bCs/>
                <w:color w:val="003399"/>
                <w:sz w:val="56"/>
                <w:szCs w:val="56"/>
              </w:rPr>
              <w:t>ΠΕΡΙΦΕΡΕΙΑ ΑΤΤΙΚΗΣ</w:t>
            </w:r>
          </w:p>
          <w:p w14:paraId="6FD41BE2" w14:textId="77777777" w:rsidR="00880EC8" w:rsidRDefault="00880EC8" w:rsidP="00880EC8">
            <w:pPr>
              <w:pStyle w:val="TableParagraph"/>
              <w:spacing w:before="33"/>
              <w:ind w:left="4018" w:right="4027"/>
              <w:jc w:val="center"/>
              <w:rPr>
                <w:b/>
                <w:sz w:val="28"/>
              </w:rPr>
            </w:pPr>
          </w:p>
        </w:tc>
      </w:tr>
      <w:tr w:rsidR="00EA33CE" w14:paraId="69659F46" w14:textId="77777777" w:rsidTr="00EA33CE">
        <w:trPr>
          <w:trHeight w:val="1065"/>
        </w:trPr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</w:tcPr>
          <w:p w14:paraId="76B72741" w14:textId="77777777" w:rsidR="00EA33CE" w:rsidRDefault="00EA33CE" w:rsidP="00480218">
            <w:pPr>
              <w:pStyle w:val="TableParagraph"/>
              <w:spacing w:line="508" w:lineRule="exact"/>
              <w:ind w:left="5271" w:right="1372"/>
              <w:jc w:val="center"/>
              <w:rPr>
                <w:b/>
                <w:sz w:val="44"/>
              </w:rPr>
            </w:pPr>
          </w:p>
          <w:p w14:paraId="6B69E824" w14:textId="77777777" w:rsidR="00EA33CE" w:rsidRDefault="00EA33CE" w:rsidP="005A2ECD">
            <w:pPr>
              <w:pStyle w:val="TableParagraph"/>
              <w:spacing w:before="27" w:line="510" w:lineRule="exact"/>
              <w:ind w:right="1372"/>
              <w:jc w:val="center"/>
              <w:rPr>
                <w:b/>
                <w:sz w:val="44"/>
              </w:rPr>
            </w:pPr>
          </w:p>
        </w:tc>
        <w:tc>
          <w:tcPr>
            <w:tcW w:w="13560" w:type="dxa"/>
            <w:gridSpan w:val="3"/>
            <w:tcBorders>
              <w:left w:val="single" w:sz="4" w:space="0" w:color="auto"/>
              <w:right w:val="single" w:sz="4" w:space="0" w:color="003399"/>
            </w:tcBorders>
            <w:shd w:val="clear" w:color="auto" w:fill="003399"/>
          </w:tcPr>
          <w:p w14:paraId="1C45F183" w14:textId="77777777" w:rsidR="00EA33CE" w:rsidRPr="00EA33CE" w:rsidRDefault="00EA33CE" w:rsidP="005B382B">
            <w:pPr>
              <w:pStyle w:val="TableParagraph"/>
              <w:spacing w:line="508" w:lineRule="exact"/>
              <w:ind w:left="992" w:right="1372" w:hanging="283"/>
              <w:jc w:val="center"/>
              <w:rPr>
                <w:b/>
                <w:sz w:val="44"/>
                <w:lang w:val="en-US"/>
              </w:rPr>
            </w:pPr>
            <w:r w:rsidRPr="00EA33CE">
              <w:rPr>
                <w:b/>
                <w:sz w:val="44"/>
              </w:rPr>
              <w:t>Περιφερειακό</w:t>
            </w:r>
            <w:r w:rsidRPr="00EA33CE">
              <w:rPr>
                <w:b/>
                <w:spacing w:val="-68"/>
                <w:sz w:val="44"/>
              </w:rPr>
              <w:t xml:space="preserve"> </w:t>
            </w:r>
            <w:r w:rsidRPr="00EA33CE">
              <w:rPr>
                <w:b/>
                <w:sz w:val="44"/>
              </w:rPr>
              <w:t>Επιχειρησιακό</w:t>
            </w:r>
            <w:r w:rsidRPr="00EA33CE">
              <w:rPr>
                <w:b/>
                <w:spacing w:val="-67"/>
                <w:sz w:val="44"/>
              </w:rPr>
              <w:t xml:space="preserve"> </w:t>
            </w:r>
            <w:r w:rsidRPr="00EA33CE">
              <w:rPr>
                <w:b/>
                <w:sz w:val="44"/>
              </w:rPr>
              <w:t>Πρόγραμμα</w:t>
            </w:r>
          </w:p>
          <w:p w14:paraId="424EF04D" w14:textId="77777777" w:rsidR="00EA33CE" w:rsidRPr="00EA33CE" w:rsidRDefault="00EA33CE" w:rsidP="00480218">
            <w:pPr>
              <w:pStyle w:val="TableParagraph"/>
              <w:spacing w:before="27" w:line="510" w:lineRule="exact"/>
              <w:ind w:left="1359" w:right="1372"/>
              <w:jc w:val="center"/>
              <w:rPr>
                <w:b/>
                <w:sz w:val="44"/>
              </w:rPr>
            </w:pPr>
            <w:r w:rsidRPr="00EA33CE">
              <w:rPr>
                <w:b/>
                <w:color w:val="FF0000"/>
                <w:sz w:val="44"/>
              </w:rPr>
              <w:t xml:space="preserve">«Αττική 2014 </w:t>
            </w:r>
            <w:r w:rsidRPr="00EA33CE">
              <w:rPr>
                <w:b/>
                <w:color w:val="FF0000"/>
                <w:w w:val="105"/>
                <w:sz w:val="44"/>
              </w:rPr>
              <w:t>–</w:t>
            </w:r>
            <w:r w:rsidRPr="00EA33CE">
              <w:rPr>
                <w:b/>
                <w:color w:val="FF0000"/>
                <w:spacing w:val="-52"/>
                <w:w w:val="105"/>
                <w:sz w:val="44"/>
              </w:rPr>
              <w:t xml:space="preserve"> </w:t>
            </w:r>
            <w:r w:rsidRPr="00EA33CE">
              <w:rPr>
                <w:b/>
                <w:color w:val="FF0000"/>
                <w:sz w:val="44"/>
              </w:rPr>
              <w:t>2020»</w:t>
            </w:r>
          </w:p>
        </w:tc>
      </w:tr>
      <w:tr w:rsidR="006B5449" w14:paraId="71FD5D08" w14:textId="77777777" w:rsidTr="002547C9">
        <w:trPr>
          <w:trHeight w:val="850"/>
        </w:trPr>
        <w:tc>
          <w:tcPr>
            <w:tcW w:w="1326" w:type="dxa"/>
            <w:gridSpan w:val="2"/>
            <w:tcBorders>
              <w:right w:val="single" w:sz="4" w:space="0" w:color="000000"/>
            </w:tcBorders>
          </w:tcPr>
          <w:p w14:paraId="7A9C3072" w14:textId="77777777" w:rsidR="006B5449" w:rsidRDefault="006B5449" w:rsidP="004802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E122B5" w14:textId="3C433B02" w:rsidR="006B5449" w:rsidRPr="00B64F35" w:rsidRDefault="006B5449" w:rsidP="00B64F35">
            <w:pPr>
              <w:pStyle w:val="TableParagraph"/>
              <w:spacing w:before="189"/>
              <w:ind w:left="462"/>
              <w:jc w:val="center"/>
              <w:rPr>
                <w:rFonts w:cs="Tahoma"/>
                <w:b/>
                <w:sz w:val="36"/>
                <w:szCs w:val="36"/>
              </w:rPr>
            </w:pPr>
            <w:r w:rsidRPr="00BA4DED">
              <w:rPr>
                <w:rFonts w:cs="Tahoma"/>
                <w:b/>
                <w:sz w:val="36"/>
                <w:szCs w:val="36"/>
              </w:rPr>
              <w:t xml:space="preserve">Ενδιάμεσος Φορέας Διαχείρισης </w:t>
            </w:r>
            <w:r>
              <w:rPr>
                <w:rFonts w:cs="Tahoma"/>
                <w:b/>
                <w:sz w:val="36"/>
                <w:szCs w:val="36"/>
              </w:rPr>
              <w:t>Δήμου Πειραιά</w:t>
            </w:r>
          </w:p>
        </w:tc>
      </w:tr>
      <w:tr w:rsidR="00D02025" w14:paraId="79F0A6AC" w14:textId="77777777" w:rsidTr="00875221">
        <w:trPr>
          <w:trHeight w:val="801"/>
        </w:trPr>
        <w:tc>
          <w:tcPr>
            <w:tcW w:w="1326" w:type="dxa"/>
            <w:gridSpan w:val="2"/>
            <w:tcBorders>
              <w:right w:val="single" w:sz="4" w:space="0" w:color="000000"/>
            </w:tcBorders>
          </w:tcPr>
          <w:p w14:paraId="1FE6EF99" w14:textId="77777777" w:rsidR="00D02025" w:rsidRDefault="00D02025" w:rsidP="004802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51" w:type="dxa"/>
            <w:tcBorders>
              <w:left w:val="single" w:sz="4" w:space="0" w:color="000000"/>
            </w:tcBorders>
          </w:tcPr>
          <w:p w14:paraId="1F46171F" w14:textId="77777777" w:rsidR="00D02025" w:rsidRDefault="00D02025" w:rsidP="00185FFC">
            <w:pPr>
              <w:pStyle w:val="TableParagraph"/>
              <w:spacing w:before="189"/>
              <w:ind w:left="107"/>
              <w:jc w:val="right"/>
              <w:rPr>
                <w:sz w:val="28"/>
              </w:rPr>
            </w:pPr>
            <w:r>
              <w:rPr>
                <w:sz w:val="28"/>
              </w:rPr>
              <w:t>Φορέας υλοποίησης:</w:t>
            </w:r>
          </w:p>
        </w:tc>
        <w:tc>
          <w:tcPr>
            <w:tcW w:w="10803" w:type="dxa"/>
            <w:tcBorders>
              <w:right w:val="single" w:sz="4" w:space="0" w:color="000000"/>
            </w:tcBorders>
          </w:tcPr>
          <w:p w14:paraId="5EF1B66F" w14:textId="73DE6B15" w:rsidR="00D02025" w:rsidRPr="00C10CDE" w:rsidRDefault="00D02025" w:rsidP="00B80098">
            <w:pPr>
              <w:pStyle w:val="TableParagraph"/>
              <w:spacing w:before="189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ΔΙΚΑΙΟΥΧΟΣ </w:t>
            </w:r>
            <w:r w:rsidRPr="008F3854">
              <w:rPr>
                <w:sz w:val="28"/>
              </w:rPr>
              <w:t>(Εταιρικό σχήμα)</w:t>
            </w:r>
            <w:r>
              <w:rPr>
                <w:sz w:val="28"/>
                <w:lang w:val="en-US"/>
              </w:rPr>
              <w:t>*</w:t>
            </w:r>
          </w:p>
        </w:tc>
      </w:tr>
      <w:tr w:rsidR="00D02025" w14:paraId="72906782" w14:textId="77777777" w:rsidTr="003E2E89">
        <w:trPr>
          <w:trHeight w:val="1138"/>
        </w:trPr>
        <w:tc>
          <w:tcPr>
            <w:tcW w:w="1326" w:type="dxa"/>
            <w:gridSpan w:val="2"/>
            <w:tcBorders>
              <w:right w:val="single" w:sz="4" w:space="0" w:color="000000"/>
            </w:tcBorders>
          </w:tcPr>
          <w:p w14:paraId="20371956" w14:textId="77777777" w:rsidR="00D02025" w:rsidRDefault="00D02025" w:rsidP="004802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51" w:type="dxa"/>
            <w:tcBorders>
              <w:left w:val="single" w:sz="4" w:space="0" w:color="000000"/>
            </w:tcBorders>
          </w:tcPr>
          <w:p w14:paraId="5FBA4027" w14:textId="77777777" w:rsidR="00D02025" w:rsidRDefault="00D02025" w:rsidP="00185FFC">
            <w:pPr>
              <w:pStyle w:val="TableParagraph"/>
              <w:spacing w:before="11"/>
              <w:jc w:val="right"/>
              <w:rPr>
                <w:sz w:val="34"/>
              </w:rPr>
            </w:pPr>
          </w:p>
          <w:p w14:paraId="073BF981" w14:textId="77777777" w:rsidR="00D02025" w:rsidRDefault="00D02025" w:rsidP="00185FFC">
            <w:pPr>
              <w:pStyle w:val="TableParagraph"/>
              <w:ind w:left="107"/>
              <w:jc w:val="right"/>
              <w:rPr>
                <w:sz w:val="28"/>
              </w:rPr>
            </w:pPr>
            <w:r>
              <w:rPr>
                <w:sz w:val="28"/>
              </w:rPr>
              <w:t>Ονομασία έργου:</w:t>
            </w:r>
          </w:p>
        </w:tc>
        <w:tc>
          <w:tcPr>
            <w:tcW w:w="10803" w:type="dxa"/>
            <w:tcBorders>
              <w:right w:val="single" w:sz="4" w:space="0" w:color="000000"/>
            </w:tcBorders>
            <w:vAlign w:val="center"/>
          </w:tcPr>
          <w:p w14:paraId="22DF7B78" w14:textId="74002B5A" w:rsidR="00D02025" w:rsidRDefault="00D02025" w:rsidP="00584853">
            <w:pPr>
              <w:pStyle w:val="TableParagraph"/>
              <w:spacing w:before="16" w:line="254" w:lineRule="auto"/>
              <w:ind w:right="594"/>
              <w:rPr>
                <w:sz w:val="28"/>
              </w:rPr>
            </w:pPr>
            <w:r>
              <w:rPr>
                <w:sz w:val="28"/>
              </w:rPr>
              <w:t xml:space="preserve"> Τίτλος πράξης**</w:t>
            </w:r>
          </w:p>
        </w:tc>
      </w:tr>
      <w:tr w:rsidR="00D02025" w14:paraId="16A931E2" w14:textId="77777777" w:rsidTr="00333005">
        <w:trPr>
          <w:trHeight w:val="1105"/>
        </w:trPr>
        <w:tc>
          <w:tcPr>
            <w:tcW w:w="1326" w:type="dxa"/>
            <w:gridSpan w:val="2"/>
            <w:tcBorders>
              <w:right w:val="single" w:sz="4" w:space="0" w:color="auto"/>
            </w:tcBorders>
          </w:tcPr>
          <w:p w14:paraId="28DFD9EB" w14:textId="77777777" w:rsidR="00D02025" w:rsidRDefault="00D02025" w:rsidP="0048021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51" w:type="dxa"/>
            <w:tcBorders>
              <w:left w:val="single" w:sz="4" w:space="0" w:color="auto"/>
            </w:tcBorders>
          </w:tcPr>
          <w:p w14:paraId="0D59DBFE" w14:textId="77777777" w:rsidR="00656441" w:rsidRDefault="00656441" w:rsidP="00185FFC">
            <w:pPr>
              <w:pStyle w:val="TableParagraph"/>
              <w:spacing w:before="80"/>
              <w:ind w:left="107"/>
              <w:jc w:val="right"/>
              <w:rPr>
                <w:sz w:val="28"/>
              </w:rPr>
            </w:pPr>
          </w:p>
          <w:p w14:paraId="5CE29B80" w14:textId="0CA0BC06" w:rsidR="00D02025" w:rsidRDefault="00D02025" w:rsidP="00185FFC">
            <w:pPr>
              <w:pStyle w:val="TableParagraph"/>
              <w:spacing w:before="80"/>
              <w:ind w:left="107"/>
              <w:jc w:val="right"/>
              <w:rPr>
                <w:sz w:val="28"/>
              </w:rPr>
            </w:pPr>
            <w:r w:rsidRPr="00C16DFF">
              <w:rPr>
                <w:sz w:val="28"/>
              </w:rPr>
              <w:t>Σ</w:t>
            </w:r>
            <w:r>
              <w:rPr>
                <w:sz w:val="28"/>
              </w:rPr>
              <w:t>τόχος Πολιτικής:</w:t>
            </w:r>
          </w:p>
        </w:tc>
        <w:tc>
          <w:tcPr>
            <w:tcW w:w="10803" w:type="dxa"/>
            <w:tcBorders>
              <w:right w:val="single" w:sz="4" w:space="0" w:color="000000"/>
            </w:tcBorders>
          </w:tcPr>
          <w:p w14:paraId="3ED389E3" w14:textId="77777777" w:rsidR="00656441" w:rsidRDefault="00D02025" w:rsidP="00B80098">
            <w:pPr>
              <w:pStyle w:val="TableParagraph"/>
              <w:spacing w:before="80"/>
              <w:rPr>
                <w:sz w:val="28"/>
              </w:rPr>
            </w:pPr>
            <w:r w:rsidRPr="00B80098">
              <w:rPr>
                <w:sz w:val="28"/>
              </w:rPr>
              <w:t xml:space="preserve"> </w:t>
            </w:r>
          </w:p>
          <w:p w14:paraId="7C7459E2" w14:textId="545D8DB9" w:rsidR="00D02025" w:rsidRDefault="00656441" w:rsidP="00B80098">
            <w:pPr>
              <w:pStyle w:val="TableParagraph"/>
              <w:spacing w:before="80"/>
              <w:rPr>
                <w:sz w:val="28"/>
              </w:rPr>
            </w:pPr>
            <w:r w:rsidRPr="00656441">
              <w:rPr>
                <w:sz w:val="28"/>
              </w:rPr>
              <w:t xml:space="preserve"> </w:t>
            </w:r>
            <w:r w:rsidR="00D02025" w:rsidRPr="00C16DFF">
              <w:rPr>
                <w:sz w:val="28"/>
              </w:rPr>
              <w:t>Βελτίωση της ανταγωνιστικότητας των μικρομεσαίων επιχειρήσεων</w:t>
            </w:r>
          </w:p>
        </w:tc>
      </w:tr>
      <w:tr w:rsidR="005A2ECD" w14:paraId="0F9CC856" w14:textId="77777777" w:rsidTr="005A2ECD">
        <w:trPr>
          <w:trHeight w:val="872"/>
        </w:trPr>
        <w:tc>
          <w:tcPr>
            <w:tcW w:w="13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EB6B76" w14:textId="77777777" w:rsidR="005A2ECD" w:rsidRDefault="005A2ECD" w:rsidP="00480218">
            <w:pPr>
              <w:pStyle w:val="TableParagraph"/>
              <w:rPr>
                <w:sz w:val="28"/>
              </w:rPr>
            </w:pPr>
          </w:p>
          <w:p w14:paraId="29868F32" w14:textId="77777777" w:rsidR="005A2ECD" w:rsidRDefault="005A2ECD" w:rsidP="00480218">
            <w:pPr>
              <w:pStyle w:val="TableParagraph"/>
              <w:spacing w:before="10"/>
              <w:rPr>
                <w:sz w:val="25"/>
              </w:rPr>
            </w:pPr>
          </w:p>
          <w:p w14:paraId="2A30386C" w14:textId="77777777" w:rsidR="005A2ECD" w:rsidRDefault="005A2ECD" w:rsidP="005A2ECD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13560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F1571C" w14:textId="74DCBDC7" w:rsidR="005A2ECD" w:rsidRDefault="005A2ECD">
            <w:pPr>
              <w:rPr>
                <w:b/>
                <w:sz w:val="28"/>
              </w:rPr>
            </w:pPr>
          </w:p>
          <w:p w14:paraId="43A798C6" w14:textId="24E7E49A" w:rsidR="005A2ECD" w:rsidRDefault="005A2ECD" w:rsidP="005A2ECD">
            <w:pPr>
              <w:pStyle w:val="TableParagraph"/>
              <w:ind w:left="2689"/>
              <w:rPr>
                <w:b/>
                <w:sz w:val="28"/>
              </w:rPr>
            </w:pPr>
            <w:r>
              <w:rPr>
                <w:b/>
                <w:sz w:val="28"/>
              </w:rPr>
              <w:t>Με τη συγχρηματοδότηση της Ελλάδας και της Ευρωπαϊκής Ένωσης</w:t>
            </w:r>
          </w:p>
        </w:tc>
      </w:tr>
      <w:tr w:rsidR="00880EC8" w14:paraId="585EE027" w14:textId="77777777" w:rsidTr="00480218">
        <w:trPr>
          <w:trHeight w:val="1975"/>
        </w:trPr>
        <w:tc>
          <w:tcPr>
            <w:tcW w:w="1326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CBE4E02" w14:textId="77777777" w:rsidR="00880EC8" w:rsidRDefault="00C10CDE" w:rsidP="00480218">
            <w:pPr>
              <w:pStyle w:val="TableParagraph"/>
              <w:spacing w:before="268" w:line="252" w:lineRule="auto"/>
              <w:ind w:left="526" w:right="86" w:firstLine="473"/>
              <w:rPr>
                <w:sz w:val="40"/>
              </w:rPr>
            </w:pPr>
            <w:r>
              <w:rPr>
                <w:noProof/>
                <w:sz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F0F8EAF" wp14:editId="42E1BA46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0</wp:posOffset>
                      </wp:positionV>
                      <wp:extent cx="9682480" cy="0"/>
                      <wp:effectExtent l="0" t="0" r="13970" b="19050"/>
                      <wp:wrapNone/>
                      <wp:docPr id="1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682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      <w:pict>
                    <v:shape w14:anchorId="1AF7A38C" id="AutoShape 52" o:spid="_x0000_s1026" type="#_x0000_t32" style="position:absolute;margin-left:-18.4pt;margin-top:0;width:762.4pt;height:0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" strokecolor="red"/>
                  </w:pict>
                </mc:Fallback>
              </mc:AlternateContent>
            </w:r>
            <w:r w:rsidR="00880EC8">
              <w:rPr>
                <w:color w:val="FF0000"/>
                <w:w w:val="95"/>
                <w:sz w:val="40"/>
              </w:rPr>
              <w:t xml:space="preserve">Β </w:t>
            </w:r>
            <w:r w:rsidR="00880EC8">
              <w:rPr>
                <w:color w:val="FF0000"/>
                <w:sz w:val="40"/>
              </w:rPr>
              <w:t>25%</w:t>
            </w:r>
          </w:p>
          <w:p w14:paraId="7BC35021" w14:textId="77777777" w:rsidR="00880EC8" w:rsidRDefault="00880EC8" w:rsidP="00480218">
            <w:pPr>
              <w:pStyle w:val="TableParagraph"/>
              <w:spacing w:line="232" w:lineRule="exact"/>
              <w:ind w:left="200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τουλάχιστον</w:t>
            </w:r>
          </w:p>
        </w:tc>
        <w:tc>
          <w:tcPr>
            <w:tcW w:w="13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6050B" w14:textId="59C201A2" w:rsidR="00EF3DDB" w:rsidRDefault="00EF3DDB" w:rsidP="00480218">
            <w:pPr>
              <w:pStyle w:val="TableParagraph"/>
              <w:spacing w:line="120" w:lineRule="auto"/>
              <w:ind w:left="2676"/>
              <w:rPr>
                <w:b/>
                <w:sz w:val="36"/>
              </w:rPr>
            </w:pPr>
          </w:p>
          <w:p w14:paraId="4E100A10" w14:textId="32655AFC" w:rsidR="00880EC8" w:rsidRPr="00452967" w:rsidRDefault="000B7B80" w:rsidP="00452967">
            <w:pPr>
              <w:jc w:val="right"/>
              <w:rPr>
                <w:rFonts w:cs="Tahoma"/>
                <w:b/>
                <w:sz w:val="36"/>
                <w:lang w:val="en-US"/>
              </w:rPr>
            </w:pPr>
            <w:r>
              <w:rPr>
                <w:rFonts w:cs="Tahoma"/>
                <w:noProof/>
                <w:sz w:val="28"/>
                <w:lang w:bidi="ar-SA"/>
              </w:rPr>
              <w:drawing>
                <wp:inline distT="0" distB="0" distL="0" distR="0" wp14:anchorId="6C9BA4A4" wp14:editId="54AE16C5">
                  <wp:extent cx="1980000" cy="1004400"/>
                  <wp:effectExtent l="0" t="0" r="1270" b="571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00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82B">
              <w:rPr>
                <w:rFonts w:cs="Tahoma"/>
                <w:noProof/>
                <w:w w:val="95"/>
                <w:sz w:val="28"/>
                <w:lang w:bidi="ar-SA"/>
              </w:rPr>
              <w:drawing>
                <wp:anchor distT="0" distB="0" distL="114300" distR="114300" simplePos="0" relativeHeight="251661824" behindDoc="0" locked="0" layoutInCell="1" allowOverlap="1" wp14:anchorId="7160D84A" wp14:editId="3DDE97D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-46990</wp:posOffset>
                  </wp:positionV>
                  <wp:extent cx="3371850" cy="1121410"/>
                  <wp:effectExtent l="0" t="0" r="0" b="254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6C2B">
              <w:rPr>
                <w:rFonts w:cs="Tahoma"/>
                <w:b/>
                <w:sz w:val="36"/>
                <w:lang w:val="en-US"/>
              </w:rPr>
              <w:t xml:space="preserve">   </w:t>
            </w:r>
          </w:p>
        </w:tc>
      </w:tr>
    </w:tbl>
    <w:p w14:paraId="4ACA17ED" w14:textId="77777777" w:rsidR="008E5F92" w:rsidRPr="005B382B" w:rsidRDefault="008E5F92" w:rsidP="005638EC">
      <w:pPr>
        <w:rPr>
          <w:vertAlign w:val="subscript"/>
        </w:rPr>
        <w:sectPr w:rsidR="008E5F92" w:rsidRPr="005B382B" w:rsidSect="005638EC">
          <w:footerReference w:type="default" r:id="rId13"/>
          <w:pgSz w:w="16850" w:h="11930" w:orient="landscape"/>
          <w:pgMar w:top="709" w:right="920" w:bottom="820" w:left="740" w:header="0" w:footer="625" w:gutter="0"/>
          <w:pgNumType w:start="6"/>
          <w:cols w:space="720"/>
        </w:sectPr>
      </w:pPr>
    </w:p>
    <w:p w14:paraId="4604BE2E" w14:textId="586FEE7C" w:rsidR="008E5F92" w:rsidRDefault="00C10CDE" w:rsidP="005A5AEF">
      <w:pPr>
        <w:spacing w:before="120" w:after="120"/>
        <w:jc w:val="both"/>
        <w:rPr>
          <w:sz w:val="28"/>
        </w:rPr>
      </w:pPr>
      <w:r w:rsidRPr="00C10CDE">
        <w:rPr>
          <w:sz w:val="28"/>
        </w:rPr>
        <w:lastRenderedPageBreak/>
        <w:t xml:space="preserve">* </w:t>
      </w:r>
      <w:r>
        <w:rPr>
          <w:sz w:val="28"/>
        </w:rPr>
        <w:t xml:space="preserve">Όπως αναφέρεται στον </w:t>
      </w:r>
      <w:r w:rsidR="00AE0333">
        <w:rPr>
          <w:sz w:val="28"/>
        </w:rPr>
        <w:t>ΠΙΝΑΚΑ</w:t>
      </w:r>
      <w:r>
        <w:rPr>
          <w:sz w:val="28"/>
        </w:rPr>
        <w:t xml:space="preserve"> Ι</w:t>
      </w:r>
      <w:r w:rsidR="005A5AEF">
        <w:rPr>
          <w:sz w:val="28"/>
        </w:rPr>
        <w:t xml:space="preserve"> (</w:t>
      </w:r>
      <w:r w:rsidR="005A5AEF" w:rsidRPr="005A5AEF">
        <w:rPr>
          <w:i/>
          <w:iCs/>
        </w:rPr>
        <w:t>4</w:t>
      </w:r>
      <w:r w:rsidR="005A5AEF" w:rsidRPr="005A5AEF">
        <w:rPr>
          <w:i/>
          <w:iCs/>
          <w:vertAlign w:val="superscript"/>
        </w:rPr>
        <w:t>η</w:t>
      </w:r>
      <w:r w:rsidR="005A5AEF" w:rsidRPr="005A5AEF">
        <w:rPr>
          <w:i/>
          <w:iCs/>
        </w:rPr>
        <w:t xml:space="preserve"> στήλη με τίτλο «ΔΙΚΑΙΟΥΧΟΣ (Εταιρικό σχήμα) ΑΦΜ ΔΙΚΑΙΟΥΧΟΥ»</w:t>
      </w:r>
      <w:r w:rsidR="005A5AEF">
        <w:rPr>
          <w:sz w:val="28"/>
        </w:rPr>
        <w:t>)</w:t>
      </w:r>
      <w:r w:rsidR="00AE0333">
        <w:rPr>
          <w:sz w:val="28"/>
        </w:rPr>
        <w:t>,</w:t>
      </w:r>
      <w:r>
        <w:rPr>
          <w:sz w:val="28"/>
        </w:rPr>
        <w:t xml:space="preserve"> </w:t>
      </w:r>
      <w:r w:rsidR="005A5AEF">
        <w:rPr>
          <w:sz w:val="28"/>
        </w:rPr>
        <w:t xml:space="preserve">της </w:t>
      </w:r>
      <w:r w:rsidR="00AE0333">
        <w:rPr>
          <w:sz w:val="28"/>
        </w:rPr>
        <w:t xml:space="preserve">απόφασης ένταξης </w:t>
      </w:r>
      <w:r w:rsidR="00AE0333" w:rsidRPr="00AE0333">
        <w:rPr>
          <w:sz w:val="28"/>
        </w:rPr>
        <w:t>Πράξεων Κρατικών Ενισχύσεων στο πλαίσιο της πρόσκλησης «</w:t>
      </w:r>
      <w:r w:rsidR="007B6C2B" w:rsidRPr="007B6C2B">
        <w:rPr>
          <w:sz w:val="28"/>
        </w:rPr>
        <w:t>Ενίσχυση μικρών και πολύ μικρών Επιχειρήσεων που επλήγησαν από την πανδημία Covid-19 στον Δήμο Πειραιά</w:t>
      </w:r>
      <w:r w:rsidR="00AE0333">
        <w:rPr>
          <w:sz w:val="28"/>
        </w:rPr>
        <w:t xml:space="preserve">» με Κωδικό ΟΠΣ </w:t>
      </w:r>
      <w:r w:rsidR="007B6C2B">
        <w:rPr>
          <w:sz w:val="28"/>
        </w:rPr>
        <w:t>4916</w:t>
      </w:r>
      <w:r w:rsidR="00AE0333">
        <w:rPr>
          <w:sz w:val="28"/>
        </w:rPr>
        <w:t xml:space="preserve"> στο </w:t>
      </w:r>
      <w:r w:rsidR="00AE0333" w:rsidRPr="00AE0333">
        <w:rPr>
          <w:sz w:val="28"/>
        </w:rPr>
        <w:t>Επιχειρησιακό Πρόγραμμα «Αττική 2014-2020»</w:t>
      </w:r>
      <w:r w:rsidR="00AE0333">
        <w:rPr>
          <w:sz w:val="28"/>
        </w:rPr>
        <w:t>.</w:t>
      </w:r>
    </w:p>
    <w:p w14:paraId="3F00D7CF" w14:textId="43B1FF8C" w:rsidR="00AE0333" w:rsidRPr="00C10CDE" w:rsidRDefault="00AE0333" w:rsidP="005A5AEF">
      <w:pPr>
        <w:spacing w:before="120" w:after="120"/>
        <w:jc w:val="both"/>
        <w:rPr>
          <w:sz w:val="28"/>
        </w:rPr>
      </w:pPr>
      <w:r>
        <w:rPr>
          <w:sz w:val="28"/>
        </w:rPr>
        <w:t xml:space="preserve">** </w:t>
      </w:r>
      <w:r w:rsidRPr="00AE0333">
        <w:rPr>
          <w:sz w:val="28"/>
        </w:rPr>
        <w:t>Όπως αναφέρεται στον ΠΙΝΑΚΑ Ι</w:t>
      </w:r>
      <w:r w:rsidR="005A5AEF">
        <w:rPr>
          <w:sz w:val="28"/>
        </w:rPr>
        <w:t xml:space="preserve"> (</w:t>
      </w:r>
      <w:r w:rsidR="005A5AEF">
        <w:rPr>
          <w:i/>
          <w:iCs/>
        </w:rPr>
        <w:t>3</w:t>
      </w:r>
      <w:r w:rsidR="005A5AEF" w:rsidRPr="005A5AEF">
        <w:rPr>
          <w:i/>
          <w:iCs/>
          <w:vertAlign w:val="superscript"/>
        </w:rPr>
        <w:t>η</w:t>
      </w:r>
      <w:r w:rsidR="005A5AEF" w:rsidRPr="005A5AEF">
        <w:rPr>
          <w:i/>
          <w:iCs/>
        </w:rPr>
        <w:t xml:space="preserve"> στήλη με τίτλο «ΤΙΤΛΟΣ ΠΡΑΞΗΣ»</w:t>
      </w:r>
      <w:r w:rsidR="005A5AEF">
        <w:rPr>
          <w:sz w:val="28"/>
        </w:rPr>
        <w:t>)</w:t>
      </w:r>
      <w:r w:rsidRPr="00AE0333">
        <w:rPr>
          <w:sz w:val="28"/>
        </w:rPr>
        <w:t>, της απόφασης ένταξης Πράξεων Κρατικών Ενισχύσεων στο πλαίσιο της πρόσκλησης «</w:t>
      </w:r>
      <w:r w:rsidR="007B6C2B" w:rsidRPr="007B6C2B">
        <w:rPr>
          <w:sz w:val="28"/>
        </w:rPr>
        <w:t>Ενίσχυση μικρών και πολύ μικρών Επιχειρήσεων που επλήγησαν από την πανδημία Covid-19 στον Δήμο Πειραιά</w:t>
      </w:r>
      <w:r w:rsidRPr="00AE0333">
        <w:rPr>
          <w:sz w:val="28"/>
        </w:rPr>
        <w:t>» με Κωδικό ΟΠΣ 4</w:t>
      </w:r>
      <w:r w:rsidR="007B6C2B">
        <w:rPr>
          <w:sz w:val="28"/>
        </w:rPr>
        <w:t>916</w:t>
      </w:r>
      <w:r w:rsidRPr="00AE0333">
        <w:rPr>
          <w:sz w:val="28"/>
        </w:rPr>
        <w:t xml:space="preserve"> στο Επιχειρησιακό Πρόγραμμα «Αττική 2014-2020»</w:t>
      </w:r>
      <w:r>
        <w:rPr>
          <w:sz w:val="28"/>
        </w:rPr>
        <w:t>.</w:t>
      </w:r>
    </w:p>
    <w:sectPr w:rsidR="00AE0333" w:rsidRPr="00C10CDE" w:rsidSect="005638EC">
      <w:footerReference w:type="default" r:id="rId14"/>
      <w:pgSz w:w="16850" w:h="11930" w:orient="landscape"/>
      <w:pgMar w:top="1000" w:right="1420" w:bottom="980" w:left="920" w:header="0" w:footer="729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4F03A" w14:textId="77777777" w:rsidR="00DF0D1A" w:rsidRDefault="00DF0D1A">
      <w:r>
        <w:separator/>
      </w:r>
    </w:p>
  </w:endnote>
  <w:endnote w:type="continuationSeparator" w:id="0">
    <w:p w14:paraId="2FD7C892" w14:textId="77777777" w:rsidR="00DF0D1A" w:rsidRDefault="00DF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77931" w14:textId="77777777" w:rsidR="008E5F92" w:rsidRDefault="008E5F92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850B" w14:textId="77777777" w:rsidR="008E5F92" w:rsidRDefault="008A0E3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3CF187" wp14:editId="190A8BDB">
              <wp:simplePos x="0" y="0"/>
              <wp:positionH relativeFrom="page">
                <wp:posOffset>3689985</wp:posOffset>
              </wp:positionH>
              <wp:positionV relativeFrom="page">
                <wp:posOffset>10090785</wp:posOffset>
              </wp:positionV>
              <wp:extent cx="263525" cy="139700"/>
              <wp:effectExtent l="3810" t="381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412CC" w14:textId="21903632" w:rsidR="008E5F92" w:rsidRDefault="008136D2">
                          <w:pPr>
                            <w:spacing w:line="19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6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973">
                            <w:rPr>
                              <w:noProof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CF1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94.55pt;width:20.7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" filled="f" stroked="f">
              <v:textbox inset="0,0,0,0">
                <w:txbxContent>
                  <w:p w14:paraId="44A412CC" w14:textId="21903632" w:rsidR="008E5F92" w:rsidRDefault="008136D2">
                    <w:pPr>
                      <w:spacing w:line="19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26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973">
                      <w:rPr>
                        <w:noProof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683FC" w14:textId="77777777" w:rsidR="00DF0D1A" w:rsidRDefault="00DF0D1A">
      <w:r>
        <w:separator/>
      </w:r>
    </w:p>
  </w:footnote>
  <w:footnote w:type="continuationSeparator" w:id="0">
    <w:p w14:paraId="467F675E" w14:textId="77777777" w:rsidR="00DF0D1A" w:rsidRDefault="00DF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60FE"/>
    <w:multiLevelType w:val="hybridMultilevel"/>
    <w:tmpl w:val="8B04A7A0"/>
    <w:lvl w:ilvl="0" w:tplc="0DC6D6B8">
      <w:start w:val="1"/>
      <w:numFmt w:val="decimal"/>
      <w:lvlText w:val="%1."/>
      <w:lvlJc w:val="left"/>
      <w:pPr>
        <w:ind w:left="1035" w:hanging="219"/>
      </w:pPr>
      <w:rPr>
        <w:rFonts w:ascii="Trebuchet MS" w:eastAsia="Trebuchet MS" w:hAnsi="Trebuchet MS" w:cs="Trebuchet MS" w:hint="default"/>
        <w:w w:val="69"/>
        <w:sz w:val="22"/>
        <w:szCs w:val="22"/>
        <w:lang w:val="el-GR" w:eastAsia="el-GR" w:bidi="el-GR"/>
      </w:rPr>
    </w:lvl>
    <w:lvl w:ilvl="1" w:tplc="003086B2">
      <w:numFmt w:val="bullet"/>
      <w:lvlText w:val="•"/>
      <w:lvlJc w:val="left"/>
      <w:pPr>
        <w:ind w:left="1930" w:hanging="219"/>
      </w:pPr>
      <w:rPr>
        <w:rFonts w:hint="default"/>
        <w:lang w:val="el-GR" w:eastAsia="el-GR" w:bidi="el-GR"/>
      </w:rPr>
    </w:lvl>
    <w:lvl w:ilvl="2" w:tplc="FF4CB7FE">
      <w:numFmt w:val="bullet"/>
      <w:lvlText w:val="•"/>
      <w:lvlJc w:val="left"/>
      <w:pPr>
        <w:ind w:left="2820" w:hanging="219"/>
      </w:pPr>
      <w:rPr>
        <w:rFonts w:hint="default"/>
        <w:lang w:val="el-GR" w:eastAsia="el-GR" w:bidi="el-GR"/>
      </w:rPr>
    </w:lvl>
    <w:lvl w:ilvl="3" w:tplc="055AB3F6">
      <w:numFmt w:val="bullet"/>
      <w:lvlText w:val="•"/>
      <w:lvlJc w:val="left"/>
      <w:pPr>
        <w:ind w:left="3710" w:hanging="219"/>
      </w:pPr>
      <w:rPr>
        <w:rFonts w:hint="default"/>
        <w:lang w:val="el-GR" w:eastAsia="el-GR" w:bidi="el-GR"/>
      </w:rPr>
    </w:lvl>
    <w:lvl w:ilvl="4" w:tplc="5F0E2D00">
      <w:numFmt w:val="bullet"/>
      <w:lvlText w:val="•"/>
      <w:lvlJc w:val="left"/>
      <w:pPr>
        <w:ind w:left="4600" w:hanging="219"/>
      </w:pPr>
      <w:rPr>
        <w:rFonts w:hint="default"/>
        <w:lang w:val="el-GR" w:eastAsia="el-GR" w:bidi="el-GR"/>
      </w:rPr>
    </w:lvl>
    <w:lvl w:ilvl="5" w:tplc="E716B336">
      <w:numFmt w:val="bullet"/>
      <w:lvlText w:val="•"/>
      <w:lvlJc w:val="left"/>
      <w:pPr>
        <w:ind w:left="5490" w:hanging="219"/>
      </w:pPr>
      <w:rPr>
        <w:rFonts w:hint="default"/>
        <w:lang w:val="el-GR" w:eastAsia="el-GR" w:bidi="el-GR"/>
      </w:rPr>
    </w:lvl>
    <w:lvl w:ilvl="6" w:tplc="8E586FD2">
      <w:numFmt w:val="bullet"/>
      <w:lvlText w:val="•"/>
      <w:lvlJc w:val="left"/>
      <w:pPr>
        <w:ind w:left="6380" w:hanging="219"/>
      </w:pPr>
      <w:rPr>
        <w:rFonts w:hint="default"/>
        <w:lang w:val="el-GR" w:eastAsia="el-GR" w:bidi="el-GR"/>
      </w:rPr>
    </w:lvl>
    <w:lvl w:ilvl="7" w:tplc="2CEEFC26">
      <w:numFmt w:val="bullet"/>
      <w:lvlText w:val="•"/>
      <w:lvlJc w:val="left"/>
      <w:pPr>
        <w:ind w:left="7270" w:hanging="219"/>
      </w:pPr>
      <w:rPr>
        <w:rFonts w:hint="default"/>
        <w:lang w:val="el-GR" w:eastAsia="el-GR" w:bidi="el-GR"/>
      </w:rPr>
    </w:lvl>
    <w:lvl w:ilvl="8" w:tplc="CE74CE46">
      <w:numFmt w:val="bullet"/>
      <w:lvlText w:val="•"/>
      <w:lvlJc w:val="left"/>
      <w:pPr>
        <w:ind w:left="8160" w:hanging="219"/>
      </w:pPr>
      <w:rPr>
        <w:rFonts w:hint="default"/>
        <w:lang w:val="el-GR" w:eastAsia="el-GR" w:bidi="el-GR"/>
      </w:rPr>
    </w:lvl>
  </w:abstractNum>
  <w:abstractNum w:abstractNumId="1" w15:restartNumberingAfterBreak="0">
    <w:nsid w:val="0B573EFF"/>
    <w:multiLevelType w:val="hybridMultilevel"/>
    <w:tmpl w:val="03786D82"/>
    <w:lvl w:ilvl="0" w:tplc="8766DE78">
      <w:numFmt w:val="bullet"/>
      <w:lvlText w:val=""/>
      <w:lvlJc w:val="left"/>
      <w:pPr>
        <w:ind w:left="1379" w:hanging="284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2A36D7D6">
      <w:numFmt w:val="bullet"/>
      <w:lvlText w:val="-"/>
      <w:lvlJc w:val="left"/>
      <w:pPr>
        <w:ind w:left="1804" w:hanging="288"/>
      </w:pPr>
      <w:rPr>
        <w:rFonts w:ascii="Trebuchet MS" w:eastAsia="Trebuchet MS" w:hAnsi="Trebuchet MS" w:cs="Trebuchet MS" w:hint="default"/>
        <w:w w:val="83"/>
        <w:sz w:val="22"/>
        <w:szCs w:val="22"/>
        <w:lang w:val="el-GR" w:eastAsia="el-GR" w:bidi="el-GR"/>
      </w:rPr>
    </w:lvl>
    <w:lvl w:ilvl="2" w:tplc="C4E6544A">
      <w:numFmt w:val="bullet"/>
      <w:lvlText w:val="•"/>
      <w:lvlJc w:val="left"/>
      <w:pPr>
        <w:ind w:left="2748" w:hanging="288"/>
      </w:pPr>
      <w:rPr>
        <w:rFonts w:hint="default"/>
        <w:lang w:val="el-GR" w:eastAsia="el-GR" w:bidi="el-GR"/>
      </w:rPr>
    </w:lvl>
    <w:lvl w:ilvl="3" w:tplc="F2E03D2E">
      <w:numFmt w:val="bullet"/>
      <w:lvlText w:val="•"/>
      <w:lvlJc w:val="left"/>
      <w:pPr>
        <w:ind w:left="3697" w:hanging="288"/>
      </w:pPr>
      <w:rPr>
        <w:rFonts w:hint="default"/>
        <w:lang w:val="el-GR" w:eastAsia="el-GR" w:bidi="el-GR"/>
      </w:rPr>
    </w:lvl>
    <w:lvl w:ilvl="4" w:tplc="A1F85004">
      <w:numFmt w:val="bullet"/>
      <w:lvlText w:val="•"/>
      <w:lvlJc w:val="left"/>
      <w:pPr>
        <w:ind w:left="4646" w:hanging="288"/>
      </w:pPr>
      <w:rPr>
        <w:rFonts w:hint="default"/>
        <w:lang w:val="el-GR" w:eastAsia="el-GR" w:bidi="el-GR"/>
      </w:rPr>
    </w:lvl>
    <w:lvl w:ilvl="5" w:tplc="32BCE5A6">
      <w:numFmt w:val="bullet"/>
      <w:lvlText w:val="•"/>
      <w:lvlJc w:val="left"/>
      <w:pPr>
        <w:ind w:left="5595" w:hanging="288"/>
      </w:pPr>
      <w:rPr>
        <w:rFonts w:hint="default"/>
        <w:lang w:val="el-GR" w:eastAsia="el-GR" w:bidi="el-GR"/>
      </w:rPr>
    </w:lvl>
    <w:lvl w:ilvl="6" w:tplc="B5540046">
      <w:numFmt w:val="bullet"/>
      <w:lvlText w:val="•"/>
      <w:lvlJc w:val="left"/>
      <w:pPr>
        <w:ind w:left="6544" w:hanging="288"/>
      </w:pPr>
      <w:rPr>
        <w:rFonts w:hint="default"/>
        <w:lang w:val="el-GR" w:eastAsia="el-GR" w:bidi="el-GR"/>
      </w:rPr>
    </w:lvl>
    <w:lvl w:ilvl="7" w:tplc="DC2AF2F4">
      <w:numFmt w:val="bullet"/>
      <w:lvlText w:val="•"/>
      <w:lvlJc w:val="left"/>
      <w:pPr>
        <w:ind w:left="7493" w:hanging="288"/>
      </w:pPr>
      <w:rPr>
        <w:rFonts w:hint="default"/>
        <w:lang w:val="el-GR" w:eastAsia="el-GR" w:bidi="el-GR"/>
      </w:rPr>
    </w:lvl>
    <w:lvl w:ilvl="8" w:tplc="03AA0302">
      <w:numFmt w:val="bullet"/>
      <w:lvlText w:val="•"/>
      <w:lvlJc w:val="left"/>
      <w:pPr>
        <w:ind w:left="8442" w:hanging="288"/>
      </w:pPr>
      <w:rPr>
        <w:rFonts w:hint="default"/>
        <w:lang w:val="el-GR" w:eastAsia="el-GR" w:bidi="el-GR"/>
      </w:rPr>
    </w:lvl>
  </w:abstractNum>
  <w:abstractNum w:abstractNumId="2" w15:restartNumberingAfterBreak="0">
    <w:nsid w:val="33935C39"/>
    <w:multiLevelType w:val="hybridMultilevel"/>
    <w:tmpl w:val="9F448550"/>
    <w:lvl w:ilvl="0" w:tplc="D3D4F776">
      <w:numFmt w:val="bullet"/>
      <w:lvlText w:val=""/>
      <w:lvlJc w:val="left"/>
      <w:pPr>
        <w:ind w:left="425" w:hanging="284"/>
      </w:pPr>
      <w:rPr>
        <w:rFonts w:ascii="Wingdings" w:eastAsia="Wingdings" w:hAnsi="Wingdings" w:cs="Wingdings" w:hint="default"/>
        <w:w w:val="99"/>
        <w:sz w:val="20"/>
        <w:szCs w:val="20"/>
        <w:lang w:val="el-GR" w:eastAsia="el-GR" w:bidi="el-GR"/>
      </w:rPr>
    </w:lvl>
    <w:lvl w:ilvl="1" w:tplc="23D28BAA">
      <w:numFmt w:val="bullet"/>
      <w:lvlText w:val="•"/>
      <w:lvlJc w:val="left"/>
      <w:pPr>
        <w:ind w:left="653" w:hanging="284"/>
      </w:pPr>
      <w:rPr>
        <w:rFonts w:hint="default"/>
        <w:lang w:val="el-GR" w:eastAsia="el-GR" w:bidi="el-GR"/>
      </w:rPr>
    </w:lvl>
    <w:lvl w:ilvl="2" w:tplc="724E85B8">
      <w:numFmt w:val="bullet"/>
      <w:lvlText w:val="•"/>
      <w:lvlJc w:val="left"/>
      <w:pPr>
        <w:ind w:left="886" w:hanging="284"/>
      </w:pPr>
      <w:rPr>
        <w:rFonts w:hint="default"/>
        <w:lang w:val="el-GR" w:eastAsia="el-GR" w:bidi="el-GR"/>
      </w:rPr>
    </w:lvl>
    <w:lvl w:ilvl="3" w:tplc="5524C85C">
      <w:numFmt w:val="bullet"/>
      <w:lvlText w:val="•"/>
      <w:lvlJc w:val="left"/>
      <w:pPr>
        <w:ind w:left="1119" w:hanging="284"/>
      </w:pPr>
      <w:rPr>
        <w:rFonts w:hint="default"/>
        <w:lang w:val="el-GR" w:eastAsia="el-GR" w:bidi="el-GR"/>
      </w:rPr>
    </w:lvl>
    <w:lvl w:ilvl="4" w:tplc="26B07CBA">
      <w:numFmt w:val="bullet"/>
      <w:lvlText w:val="•"/>
      <w:lvlJc w:val="left"/>
      <w:pPr>
        <w:ind w:left="1353" w:hanging="284"/>
      </w:pPr>
      <w:rPr>
        <w:rFonts w:hint="default"/>
        <w:lang w:val="el-GR" w:eastAsia="el-GR" w:bidi="el-GR"/>
      </w:rPr>
    </w:lvl>
    <w:lvl w:ilvl="5" w:tplc="8D941306">
      <w:numFmt w:val="bullet"/>
      <w:lvlText w:val="•"/>
      <w:lvlJc w:val="left"/>
      <w:pPr>
        <w:ind w:left="1586" w:hanging="284"/>
      </w:pPr>
      <w:rPr>
        <w:rFonts w:hint="default"/>
        <w:lang w:val="el-GR" w:eastAsia="el-GR" w:bidi="el-GR"/>
      </w:rPr>
    </w:lvl>
    <w:lvl w:ilvl="6" w:tplc="33CEDAB2">
      <w:numFmt w:val="bullet"/>
      <w:lvlText w:val="•"/>
      <w:lvlJc w:val="left"/>
      <w:pPr>
        <w:ind w:left="1819" w:hanging="284"/>
      </w:pPr>
      <w:rPr>
        <w:rFonts w:hint="default"/>
        <w:lang w:val="el-GR" w:eastAsia="el-GR" w:bidi="el-GR"/>
      </w:rPr>
    </w:lvl>
    <w:lvl w:ilvl="7" w:tplc="5B461768">
      <w:numFmt w:val="bullet"/>
      <w:lvlText w:val="•"/>
      <w:lvlJc w:val="left"/>
      <w:pPr>
        <w:ind w:left="2053" w:hanging="284"/>
      </w:pPr>
      <w:rPr>
        <w:rFonts w:hint="default"/>
        <w:lang w:val="el-GR" w:eastAsia="el-GR" w:bidi="el-GR"/>
      </w:rPr>
    </w:lvl>
    <w:lvl w:ilvl="8" w:tplc="37DE9D74">
      <w:numFmt w:val="bullet"/>
      <w:lvlText w:val="•"/>
      <w:lvlJc w:val="left"/>
      <w:pPr>
        <w:ind w:left="2286" w:hanging="284"/>
      </w:pPr>
      <w:rPr>
        <w:rFonts w:hint="default"/>
        <w:lang w:val="el-GR" w:eastAsia="el-GR" w:bidi="el-GR"/>
      </w:rPr>
    </w:lvl>
  </w:abstractNum>
  <w:abstractNum w:abstractNumId="3" w15:restartNumberingAfterBreak="0">
    <w:nsid w:val="61D87900"/>
    <w:multiLevelType w:val="hybridMultilevel"/>
    <w:tmpl w:val="6944D116"/>
    <w:lvl w:ilvl="0" w:tplc="BA84CCA2">
      <w:numFmt w:val="bullet"/>
      <w:lvlText w:val=""/>
      <w:lvlJc w:val="left"/>
      <w:pPr>
        <w:ind w:left="1379" w:hanging="284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EE967896">
      <w:numFmt w:val="bullet"/>
      <w:lvlText w:val="-"/>
      <w:lvlJc w:val="left"/>
      <w:pPr>
        <w:ind w:left="1804" w:hanging="288"/>
      </w:pPr>
      <w:rPr>
        <w:rFonts w:ascii="Trebuchet MS" w:eastAsia="Trebuchet MS" w:hAnsi="Trebuchet MS" w:cs="Trebuchet MS" w:hint="default"/>
        <w:w w:val="83"/>
        <w:sz w:val="22"/>
        <w:szCs w:val="22"/>
        <w:lang w:val="el-GR" w:eastAsia="el-GR" w:bidi="el-GR"/>
      </w:rPr>
    </w:lvl>
    <w:lvl w:ilvl="2" w:tplc="6F9E7CA6">
      <w:numFmt w:val="bullet"/>
      <w:lvlText w:val="•"/>
      <w:lvlJc w:val="left"/>
      <w:pPr>
        <w:ind w:left="2748" w:hanging="288"/>
      </w:pPr>
      <w:rPr>
        <w:rFonts w:hint="default"/>
        <w:lang w:val="el-GR" w:eastAsia="el-GR" w:bidi="el-GR"/>
      </w:rPr>
    </w:lvl>
    <w:lvl w:ilvl="3" w:tplc="5732B5EE">
      <w:numFmt w:val="bullet"/>
      <w:lvlText w:val="•"/>
      <w:lvlJc w:val="left"/>
      <w:pPr>
        <w:ind w:left="3697" w:hanging="288"/>
      </w:pPr>
      <w:rPr>
        <w:rFonts w:hint="default"/>
        <w:lang w:val="el-GR" w:eastAsia="el-GR" w:bidi="el-GR"/>
      </w:rPr>
    </w:lvl>
    <w:lvl w:ilvl="4" w:tplc="14DEC59E">
      <w:numFmt w:val="bullet"/>
      <w:lvlText w:val="•"/>
      <w:lvlJc w:val="left"/>
      <w:pPr>
        <w:ind w:left="4646" w:hanging="288"/>
      </w:pPr>
      <w:rPr>
        <w:rFonts w:hint="default"/>
        <w:lang w:val="el-GR" w:eastAsia="el-GR" w:bidi="el-GR"/>
      </w:rPr>
    </w:lvl>
    <w:lvl w:ilvl="5" w:tplc="C0B67F3A">
      <w:numFmt w:val="bullet"/>
      <w:lvlText w:val="•"/>
      <w:lvlJc w:val="left"/>
      <w:pPr>
        <w:ind w:left="5595" w:hanging="288"/>
      </w:pPr>
      <w:rPr>
        <w:rFonts w:hint="default"/>
        <w:lang w:val="el-GR" w:eastAsia="el-GR" w:bidi="el-GR"/>
      </w:rPr>
    </w:lvl>
    <w:lvl w:ilvl="6" w:tplc="6BB09634">
      <w:numFmt w:val="bullet"/>
      <w:lvlText w:val="•"/>
      <w:lvlJc w:val="left"/>
      <w:pPr>
        <w:ind w:left="6544" w:hanging="288"/>
      </w:pPr>
      <w:rPr>
        <w:rFonts w:hint="default"/>
        <w:lang w:val="el-GR" w:eastAsia="el-GR" w:bidi="el-GR"/>
      </w:rPr>
    </w:lvl>
    <w:lvl w:ilvl="7" w:tplc="CB2E5A38">
      <w:numFmt w:val="bullet"/>
      <w:lvlText w:val="•"/>
      <w:lvlJc w:val="left"/>
      <w:pPr>
        <w:ind w:left="7493" w:hanging="288"/>
      </w:pPr>
      <w:rPr>
        <w:rFonts w:hint="default"/>
        <w:lang w:val="el-GR" w:eastAsia="el-GR" w:bidi="el-GR"/>
      </w:rPr>
    </w:lvl>
    <w:lvl w:ilvl="8" w:tplc="780491A4">
      <w:numFmt w:val="bullet"/>
      <w:lvlText w:val="•"/>
      <w:lvlJc w:val="left"/>
      <w:pPr>
        <w:ind w:left="8442" w:hanging="288"/>
      </w:pPr>
      <w:rPr>
        <w:rFonts w:hint="default"/>
        <w:lang w:val="el-GR" w:eastAsia="el-GR" w:bidi="el-GR"/>
      </w:rPr>
    </w:lvl>
  </w:abstractNum>
  <w:abstractNum w:abstractNumId="4" w15:restartNumberingAfterBreak="0">
    <w:nsid w:val="6CD3321A"/>
    <w:multiLevelType w:val="hybridMultilevel"/>
    <w:tmpl w:val="B3DECF88"/>
    <w:lvl w:ilvl="0" w:tplc="3410C16C">
      <w:start w:val="1"/>
      <w:numFmt w:val="decimal"/>
      <w:lvlText w:val="%1."/>
      <w:lvlJc w:val="left"/>
      <w:pPr>
        <w:ind w:left="1122" w:hanging="358"/>
      </w:pPr>
      <w:rPr>
        <w:rFonts w:ascii="Trebuchet MS" w:eastAsia="Trebuchet MS" w:hAnsi="Trebuchet MS" w:cs="Trebuchet MS" w:hint="default"/>
        <w:w w:val="85"/>
        <w:sz w:val="22"/>
        <w:szCs w:val="22"/>
        <w:lang w:val="el-GR" w:eastAsia="el-GR" w:bidi="el-GR"/>
      </w:rPr>
    </w:lvl>
    <w:lvl w:ilvl="1" w:tplc="CC7ADB92">
      <w:numFmt w:val="bullet"/>
      <w:lvlText w:val="-"/>
      <w:lvlJc w:val="left"/>
      <w:pPr>
        <w:ind w:left="1526" w:hanging="291"/>
      </w:pPr>
      <w:rPr>
        <w:rFonts w:ascii="Trebuchet MS" w:eastAsia="Trebuchet MS" w:hAnsi="Trebuchet MS" w:cs="Trebuchet MS" w:hint="default"/>
        <w:w w:val="83"/>
        <w:sz w:val="22"/>
        <w:szCs w:val="22"/>
        <w:lang w:val="el-GR" w:eastAsia="el-GR" w:bidi="el-GR"/>
      </w:rPr>
    </w:lvl>
    <w:lvl w:ilvl="2" w:tplc="EF260932">
      <w:numFmt w:val="bullet"/>
      <w:lvlText w:val="•"/>
      <w:lvlJc w:val="left"/>
      <w:pPr>
        <w:ind w:left="2500" w:hanging="291"/>
      </w:pPr>
      <w:rPr>
        <w:rFonts w:hint="default"/>
        <w:lang w:val="el-GR" w:eastAsia="el-GR" w:bidi="el-GR"/>
      </w:rPr>
    </w:lvl>
    <w:lvl w:ilvl="3" w:tplc="2D1AC11A">
      <w:numFmt w:val="bullet"/>
      <w:lvlText w:val="•"/>
      <w:lvlJc w:val="left"/>
      <w:pPr>
        <w:ind w:left="3480" w:hanging="291"/>
      </w:pPr>
      <w:rPr>
        <w:rFonts w:hint="default"/>
        <w:lang w:val="el-GR" w:eastAsia="el-GR" w:bidi="el-GR"/>
      </w:rPr>
    </w:lvl>
    <w:lvl w:ilvl="4" w:tplc="91AACC78">
      <w:numFmt w:val="bullet"/>
      <w:lvlText w:val="•"/>
      <w:lvlJc w:val="left"/>
      <w:pPr>
        <w:ind w:left="4460" w:hanging="291"/>
      </w:pPr>
      <w:rPr>
        <w:rFonts w:hint="default"/>
        <w:lang w:val="el-GR" w:eastAsia="el-GR" w:bidi="el-GR"/>
      </w:rPr>
    </w:lvl>
    <w:lvl w:ilvl="5" w:tplc="CE124742">
      <w:numFmt w:val="bullet"/>
      <w:lvlText w:val="•"/>
      <w:lvlJc w:val="left"/>
      <w:pPr>
        <w:ind w:left="5440" w:hanging="291"/>
      </w:pPr>
      <w:rPr>
        <w:rFonts w:hint="default"/>
        <w:lang w:val="el-GR" w:eastAsia="el-GR" w:bidi="el-GR"/>
      </w:rPr>
    </w:lvl>
    <w:lvl w:ilvl="6" w:tplc="1D6E4D7A">
      <w:numFmt w:val="bullet"/>
      <w:lvlText w:val="•"/>
      <w:lvlJc w:val="left"/>
      <w:pPr>
        <w:ind w:left="6420" w:hanging="291"/>
      </w:pPr>
      <w:rPr>
        <w:rFonts w:hint="default"/>
        <w:lang w:val="el-GR" w:eastAsia="el-GR" w:bidi="el-GR"/>
      </w:rPr>
    </w:lvl>
    <w:lvl w:ilvl="7" w:tplc="CB5E8C02">
      <w:numFmt w:val="bullet"/>
      <w:lvlText w:val="•"/>
      <w:lvlJc w:val="left"/>
      <w:pPr>
        <w:ind w:left="7400" w:hanging="291"/>
      </w:pPr>
      <w:rPr>
        <w:rFonts w:hint="default"/>
        <w:lang w:val="el-GR" w:eastAsia="el-GR" w:bidi="el-GR"/>
      </w:rPr>
    </w:lvl>
    <w:lvl w:ilvl="8" w:tplc="B6CA0360">
      <w:numFmt w:val="bullet"/>
      <w:lvlText w:val="•"/>
      <w:lvlJc w:val="left"/>
      <w:pPr>
        <w:ind w:left="8380" w:hanging="291"/>
      </w:pPr>
      <w:rPr>
        <w:rFonts w:hint="default"/>
        <w:lang w:val="el-GR" w:eastAsia="el-GR" w:bidi="el-GR"/>
      </w:rPr>
    </w:lvl>
  </w:abstractNum>
  <w:abstractNum w:abstractNumId="5" w15:restartNumberingAfterBreak="0">
    <w:nsid w:val="6EF44726"/>
    <w:multiLevelType w:val="hybridMultilevel"/>
    <w:tmpl w:val="912484C6"/>
    <w:lvl w:ilvl="0" w:tplc="D750D61C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E4178"/>
    <w:multiLevelType w:val="hybridMultilevel"/>
    <w:tmpl w:val="966E80F2"/>
    <w:lvl w:ilvl="0" w:tplc="64767B3A">
      <w:start w:val="1"/>
      <w:numFmt w:val="decimal"/>
      <w:lvlText w:val="%1."/>
      <w:lvlJc w:val="left"/>
      <w:pPr>
        <w:ind w:left="986" w:hanging="221"/>
        <w:jc w:val="right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el-GR" w:eastAsia="el-GR" w:bidi="el-GR"/>
      </w:rPr>
    </w:lvl>
    <w:lvl w:ilvl="1" w:tplc="04580794">
      <w:numFmt w:val="bullet"/>
      <w:lvlText w:val=""/>
      <w:lvlJc w:val="left"/>
      <w:pPr>
        <w:ind w:left="1239" w:hanging="284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2" w:tplc="09F67B6C">
      <w:numFmt w:val="bullet"/>
      <w:lvlText w:val="•"/>
      <w:lvlJc w:val="left"/>
      <w:pPr>
        <w:ind w:left="2206" w:hanging="284"/>
      </w:pPr>
      <w:rPr>
        <w:rFonts w:hint="default"/>
        <w:lang w:val="el-GR" w:eastAsia="el-GR" w:bidi="el-GR"/>
      </w:rPr>
    </w:lvl>
    <w:lvl w:ilvl="3" w:tplc="475284B0">
      <w:numFmt w:val="bullet"/>
      <w:lvlText w:val="•"/>
      <w:lvlJc w:val="left"/>
      <w:pPr>
        <w:ind w:left="3173" w:hanging="284"/>
      </w:pPr>
      <w:rPr>
        <w:rFonts w:hint="default"/>
        <w:lang w:val="el-GR" w:eastAsia="el-GR" w:bidi="el-GR"/>
      </w:rPr>
    </w:lvl>
    <w:lvl w:ilvl="4" w:tplc="F6FE341A">
      <w:numFmt w:val="bullet"/>
      <w:lvlText w:val="•"/>
      <w:lvlJc w:val="left"/>
      <w:pPr>
        <w:ind w:left="4140" w:hanging="284"/>
      </w:pPr>
      <w:rPr>
        <w:rFonts w:hint="default"/>
        <w:lang w:val="el-GR" w:eastAsia="el-GR" w:bidi="el-GR"/>
      </w:rPr>
    </w:lvl>
    <w:lvl w:ilvl="5" w:tplc="1E28272C">
      <w:numFmt w:val="bullet"/>
      <w:lvlText w:val="•"/>
      <w:lvlJc w:val="left"/>
      <w:pPr>
        <w:ind w:left="5107" w:hanging="284"/>
      </w:pPr>
      <w:rPr>
        <w:rFonts w:hint="default"/>
        <w:lang w:val="el-GR" w:eastAsia="el-GR" w:bidi="el-GR"/>
      </w:rPr>
    </w:lvl>
    <w:lvl w:ilvl="6" w:tplc="1652BFAE">
      <w:numFmt w:val="bullet"/>
      <w:lvlText w:val="•"/>
      <w:lvlJc w:val="left"/>
      <w:pPr>
        <w:ind w:left="6073" w:hanging="284"/>
      </w:pPr>
      <w:rPr>
        <w:rFonts w:hint="default"/>
        <w:lang w:val="el-GR" w:eastAsia="el-GR" w:bidi="el-GR"/>
      </w:rPr>
    </w:lvl>
    <w:lvl w:ilvl="7" w:tplc="2F5EA6D4">
      <w:numFmt w:val="bullet"/>
      <w:lvlText w:val="•"/>
      <w:lvlJc w:val="left"/>
      <w:pPr>
        <w:ind w:left="7040" w:hanging="284"/>
      </w:pPr>
      <w:rPr>
        <w:rFonts w:hint="default"/>
        <w:lang w:val="el-GR" w:eastAsia="el-GR" w:bidi="el-GR"/>
      </w:rPr>
    </w:lvl>
    <w:lvl w:ilvl="8" w:tplc="B6E8745C">
      <w:numFmt w:val="bullet"/>
      <w:lvlText w:val="•"/>
      <w:lvlJc w:val="left"/>
      <w:pPr>
        <w:ind w:left="8007" w:hanging="284"/>
      </w:pPr>
      <w:rPr>
        <w:rFonts w:hint="default"/>
        <w:lang w:val="el-GR" w:eastAsia="el-GR" w:bidi="el-GR"/>
      </w:rPr>
    </w:lvl>
  </w:abstractNum>
  <w:abstractNum w:abstractNumId="7" w15:restartNumberingAfterBreak="0">
    <w:nsid w:val="7188361E"/>
    <w:multiLevelType w:val="hybridMultilevel"/>
    <w:tmpl w:val="AEF8EDA2"/>
    <w:lvl w:ilvl="0" w:tplc="04184FE8">
      <w:numFmt w:val="bullet"/>
      <w:lvlText w:val=""/>
      <w:lvlJc w:val="left"/>
      <w:pPr>
        <w:ind w:left="1238" w:hanging="425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E5E64254">
      <w:numFmt w:val="bullet"/>
      <w:lvlText w:val="-"/>
      <w:lvlJc w:val="left"/>
      <w:pPr>
        <w:ind w:left="1521" w:hanging="286"/>
      </w:pPr>
      <w:rPr>
        <w:rFonts w:ascii="Trebuchet MS" w:eastAsia="Trebuchet MS" w:hAnsi="Trebuchet MS" w:cs="Trebuchet MS" w:hint="default"/>
        <w:w w:val="83"/>
        <w:sz w:val="22"/>
        <w:szCs w:val="22"/>
        <w:lang w:val="el-GR" w:eastAsia="el-GR" w:bidi="el-GR"/>
      </w:rPr>
    </w:lvl>
    <w:lvl w:ilvl="2" w:tplc="2564D20A">
      <w:numFmt w:val="bullet"/>
      <w:lvlText w:val="•"/>
      <w:lvlJc w:val="left"/>
      <w:pPr>
        <w:ind w:left="2500" w:hanging="286"/>
      </w:pPr>
      <w:rPr>
        <w:rFonts w:hint="default"/>
        <w:lang w:val="el-GR" w:eastAsia="el-GR" w:bidi="el-GR"/>
      </w:rPr>
    </w:lvl>
    <w:lvl w:ilvl="3" w:tplc="4D9CC550">
      <w:numFmt w:val="bullet"/>
      <w:lvlText w:val="•"/>
      <w:lvlJc w:val="left"/>
      <w:pPr>
        <w:ind w:left="3480" w:hanging="286"/>
      </w:pPr>
      <w:rPr>
        <w:rFonts w:hint="default"/>
        <w:lang w:val="el-GR" w:eastAsia="el-GR" w:bidi="el-GR"/>
      </w:rPr>
    </w:lvl>
    <w:lvl w:ilvl="4" w:tplc="0C0EDB1C">
      <w:numFmt w:val="bullet"/>
      <w:lvlText w:val="•"/>
      <w:lvlJc w:val="left"/>
      <w:pPr>
        <w:ind w:left="4460" w:hanging="286"/>
      </w:pPr>
      <w:rPr>
        <w:rFonts w:hint="default"/>
        <w:lang w:val="el-GR" w:eastAsia="el-GR" w:bidi="el-GR"/>
      </w:rPr>
    </w:lvl>
    <w:lvl w:ilvl="5" w:tplc="3E4E89F2">
      <w:numFmt w:val="bullet"/>
      <w:lvlText w:val="•"/>
      <w:lvlJc w:val="left"/>
      <w:pPr>
        <w:ind w:left="5440" w:hanging="286"/>
      </w:pPr>
      <w:rPr>
        <w:rFonts w:hint="default"/>
        <w:lang w:val="el-GR" w:eastAsia="el-GR" w:bidi="el-GR"/>
      </w:rPr>
    </w:lvl>
    <w:lvl w:ilvl="6" w:tplc="87E2769A">
      <w:numFmt w:val="bullet"/>
      <w:lvlText w:val="•"/>
      <w:lvlJc w:val="left"/>
      <w:pPr>
        <w:ind w:left="6420" w:hanging="286"/>
      </w:pPr>
      <w:rPr>
        <w:rFonts w:hint="default"/>
        <w:lang w:val="el-GR" w:eastAsia="el-GR" w:bidi="el-GR"/>
      </w:rPr>
    </w:lvl>
    <w:lvl w:ilvl="7" w:tplc="814CBB68">
      <w:numFmt w:val="bullet"/>
      <w:lvlText w:val="•"/>
      <w:lvlJc w:val="left"/>
      <w:pPr>
        <w:ind w:left="7400" w:hanging="286"/>
      </w:pPr>
      <w:rPr>
        <w:rFonts w:hint="default"/>
        <w:lang w:val="el-GR" w:eastAsia="el-GR" w:bidi="el-GR"/>
      </w:rPr>
    </w:lvl>
    <w:lvl w:ilvl="8" w:tplc="019E47C6">
      <w:numFmt w:val="bullet"/>
      <w:lvlText w:val="•"/>
      <w:lvlJc w:val="left"/>
      <w:pPr>
        <w:ind w:left="8380" w:hanging="286"/>
      </w:pPr>
      <w:rPr>
        <w:rFonts w:hint="default"/>
        <w:lang w:val="el-GR" w:eastAsia="el-GR" w:bidi="el-GR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92"/>
    <w:rsid w:val="00062298"/>
    <w:rsid w:val="000B7B80"/>
    <w:rsid w:val="000C6223"/>
    <w:rsid w:val="00174D26"/>
    <w:rsid w:val="00185FFC"/>
    <w:rsid w:val="001B14EF"/>
    <w:rsid w:val="00252A0A"/>
    <w:rsid w:val="002E0B8B"/>
    <w:rsid w:val="00330DD1"/>
    <w:rsid w:val="00347FA2"/>
    <w:rsid w:val="00371012"/>
    <w:rsid w:val="003753BE"/>
    <w:rsid w:val="003E4048"/>
    <w:rsid w:val="00443F8F"/>
    <w:rsid w:val="00452967"/>
    <w:rsid w:val="004D18C5"/>
    <w:rsid w:val="00517E0C"/>
    <w:rsid w:val="005614EA"/>
    <w:rsid w:val="005638EC"/>
    <w:rsid w:val="00584853"/>
    <w:rsid w:val="005A2ECD"/>
    <w:rsid w:val="005A5AEF"/>
    <w:rsid w:val="005B382B"/>
    <w:rsid w:val="005C27E1"/>
    <w:rsid w:val="005D3763"/>
    <w:rsid w:val="00656441"/>
    <w:rsid w:val="006828E5"/>
    <w:rsid w:val="006A0AB8"/>
    <w:rsid w:val="006B5449"/>
    <w:rsid w:val="0070031F"/>
    <w:rsid w:val="0072582B"/>
    <w:rsid w:val="007835D0"/>
    <w:rsid w:val="0079210A"/>
    <w:rsid w:val="007B6C2B"/>
    <w:rsid w:val="007E18C8"/>
    <w:rsid w:val="008136D2"/>
    <w:rsid w:val="00880EC8"/>
    <w:rsid w:val="008A0E3E"/>
    <w:rsid w:val="008E5F92"/>
    <w:rsid w:val="008E60AA"/>
    <w:rsid w:val="008F3854"/>
    <w:rsid w:val="009024DF"/>
    <w:rsid w:val="009562F4"/>
    <w:rsid w:val="009B0EDD"/>
    <w:rsid w:val="009F2B05"/>
    <w:rsid w:val="009F7BC0"/>
    <w:rsid w:val="00A2280C"/>
    <w:rsid w:val="00A24F2E"/>
    <w:rsid w:val="00A63357"/>
    <w:rsid w:val="00A77A77"/>
    <w:rsid w:val="00AA49DE"/>
    <w:rsid w:val="00AE0333"/>
    <w:rsid w:val="00B64F35"/>
    <w:rsid w:val="00B80098"/>
    <w:rsid w:val="00BA4DED"/>
    <w:rsid w:val="00C07E7C"/>
    <w:rsid w:val="00C10CDE"/>
    <w:rsid w:val="00C14607"/>
    <w:rsid w:val="00C16DFF"/>
    <w:rsid w:val="00C32973"/>
    <w:rsid w:val="00CC6E9A"/>
    <w:rsid w:val="00CD714E"/>
    <w:rsid w:val="00D02025"/>
    <w:rsid w:val="00D05085"/>
    <w:rsid w:val="00D142D7"/>
    <w:rsid w:val="00D17136"/>
    <w:rsid w:val="00DE1C26"/>
    <w:rsid w:val="00DF0D1A"/>
    <w:rsid w:val="00DF210B"/>
    <w:rsid w:val="00E524F0"/>
    <w:rsid w:val="00E60645"/>
    <w:rsid w:val="00E64A7C"/>
    <w:rsid w:val="00EA33CE"/>
    <w:rsid w:val="00EB5B9C"/>
    <w:rsid w:val="00EF3DDB"/>
    <w:rsid w:val="00FA2ED4"/>
    <w:rsid w:val="00F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0"/>
    </o:shapedefaults>
    <o:shapelayout v:ext="edit">
      <o:idmap v:ext="edit" data="1"/>
    </o:shapelayout>
  </w:shapeDefaults>
  <w:decimalSymbol w:val=","/>
  <w:listSeparator w:val=";"/>
  <w14:docId w14:val="1F40F4BD"/>
  <w15:docId w15:val="{54DF82EF-4E58-4234-905B-AD8D7BA6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 w:eastAsia="el-GR" w:bidi="el-GR"/>
    </w:rPr>
  </w:style>
  <w:style w:type="paragraph" w:styleId="1">
    <w:name w:val="heading 1"/>
    <w:basedOn w:val="a"/>
    <w:uiPriority w:val="1"/>
    <w:qFormat/>
    <w:pPr>
      <w:ind w:left="846" w:hanging="221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765"/>
      <w:outlineLvl w:val="1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46" w:hanging="2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A0AB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A0AB8"/>
    <w:rPr>
      <w:rFonts w:ascii="Trebuchet MS" w:eastAsia="Trebuchet MS" w:hAnsi="Trebuchet MS" w:cs="Trebuchet MS"/>
      <w:lang w:val="el-GR" w:eastAsia="el-GR" w:bidi="el-GR"/>
    </w:rPr>
  </w:style>
  <w:style w:type="paragraph" w:styleId="a6">
    <w:name w:val="footer"/>
    <w:basedOn w:val="a"/>
    <w:link w:val="Char0"/>
    <w:uiPriority w:val="99"/>
    <w:unhideWhenUsed/>
    <w:rsid w:val="006A0AB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A0AB8"/>
    <w:rPr>
      <w:rFonts w:ascii="Trebuchet MS" w:eastAsia="Trebuchet MS" w:hAnsi="Trebuchet MS" w:cs="Trebuchet MS"/>
      <w:lang w:val="el-GR" w:eastAsia="el-GR" w:bidi="el-GR"/>
    </w:rPr>
  </w:style>
  <w:style w:type="paragraph" w:customStyle="1" w:styleId="Default">
    <w:name w:val="Default"/>
    <w:rsid w:val="00D05085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5B382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B382B"/>
    <w:rPr>
      <w:rFonts w:ascii="Tahoma" w:eastAsia="Trebuchet MS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0AB1-8F87-4FE4-BCFB-BBE58906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Επικοινωνιακός Οδηγός για την πληροφόρηση και τη δημοσιότητα των Επιχειρησιακών Προγραμμάτων του Εθνικού Στρατηγικού Πλαισίου Αναφοράς (ΕΣΠΑ) 2007 - 2013</vt:lpstr>
      <vt:lpstr>Επικοινωνιακός Οδηγός για την πληροφόρηση και τη δημοσιότητα των Επιχειρησιακών Προγραμμάτων του Εθνικού Στρατηγικού Πλαισίου Αναφοράς (ΕΣΠΑ) 2007 - 2013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Επικοινωνιακός Οδηγός για την πληροφόρηση και τη δημοσιότητα των Επιχειρησιακών Προγραμμάτων του Εθνικού Στρατηγικού Πλαισίου Αναφοράς (ΕΣΠΑ) 2007 - 2013</dc:title>
  <dc:creator>Despoina Aslan</dc:creator>
  <cp:lastModifiedBy>User</cp:lastModifiedBy>
  <cp:revision>2</cp:revision>
  <cp:lastPrinted>2018-09-14T12:47:00Z</cp:lastPrinted>
  <dcterms:created xsi:type="dcterms:W3CDTF">2022-03-28T07:20:00Z</dcterms:created>
  <dcterms:modified xsi:type="dcterms:W3CDTF">2022-03-28T07:20:00Z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2018-05-23T00:00:00Z</vt:filetime>
  </property>
</Properties>
</file>