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E77" w:rsidRDefault="00C93E77" w:rsidP="00C93E77">
      <w:pPr>
        <w:tabs>
          <w:tab w:val="center" w:pos="4395"/>
        </w:tabs>
        <w:jc w:val="center"/>
        <w:rPr>
          <w:sz w:val="24"/>
          <w:szCs w:val="24"/>
          <w:lang w:val="el-GR"/>
        </w:rPr>
      </w:pPr>
      <w:r>
        <w:rPr>
          <w:noProof/>
          <w:color w:val="000080"/>
          <w:sz w:val="24"/>
          <w:szCs w:val="24"/>
        </w:rPr>
        <w:drawing>
          <wp:inline distT="0" distB="0" distL="0" distR="0" wp14:anchorId="5BF3AC01" wp14:editId="2E1A8006">
            <wp:extent cx="474345" cy="387985"/>
            <wp:effectExtent l="0" t="0" r="190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 cy="387985"/>
                    </a:xfrm>
                    <a:prstGeom prst="rect">
                      <a:avLst/>
                    </a:prstGeom>
                    <a:noFill/>
                    <a:ln>
                      <a:noFill/>
                    </a:ln>
                  </pic:spPr>
                </pic:pic>
              </a:graphicData>
            </a:graphic>
          </wp:inline>
        </w:drawing>
      </w:r>
    </w:p>
    <w:p w:rsidR="00C93E77" w:rsidRDefault="00C93E77" w:rsidP="00C93E77">
      <w:pPr>
        <w:tabs>
          <w:tab w:val="center" w:pos="4536"/>
        </w:tabs>
        <w:spacing w:line="240" w:lineRule="exact"/>
        <w:jc w:val="both"/>
        <w:rPr>
          <w:rFonts w:ascii="Verdana" w:hAnsi="Verdana"/>
          <w:color w:val="000080"/>
          <w:sz w:val="22"/>
          <w:szCs w:val="22"/>
          <w:lang w:val="el-GR"/>
        </w:rPr>
      </w:pPr>
      <w:r>
        <w:rPr>
          <w:b/>
          <w:color w:val="000080"/>
          <w:sz w:val="24"/>
          <w:szCs w:val="24"/>
          <w:lang w:val="el-GR"/>
        </w:rPr>
        <w:tab/>
      </w:r>
      <w:r>
        <w:rPr>
          <w:rFonts w:ascii="Verdana" w:hAnsi="Verdana"/>
          <w:b/>
          <w:color w:val="000080"/>
          <w:sz w:val="22"/>
          <w:szCs w:val="22"/>
          <w:lang w:val="el-GR"/>
        </w:rPr>
        <w:t xml:space="preserve">ΓΕΝΙΚΟ ΠΡΟΞΕΝΕΙΟ </w:t>
      </w:r>
      <w:r>
        <w:rPr>
          <w:rFonts w:ascii="Verdana" w:hAnsi="Verdana"/>
          <w:b/>
          <w:color w:val="000080"/>
          <w:sz w:val="22"/>
          <w:szCs w:val="22"/>
          <w:lang w:val="en-US"/>
        </w:rPr>
        <w:t>TH</w:t>
      </w:r>
      <w:r>
        <w:rPr>
          <w:rFonts w:ascii="Verdana" w:hAnsi="Verdana"/>
          <w:b/>
          <w:color w:val="000080"/>
          <w:sz w:val="22"/>
          <w:szCs w:val="22"/>
          <w:lang w:val="el-GR"/>
        </w:rPr>
        <w:t xml:space="preserve">Σ </w:t>
      </w:r>
      <w:r>
        <w:rPr>
          <w:rFonts w:ascii="Verdana" w:hAnsi="Verdana"/>
          <w:b/>
          <w:color w:val="000080"/>
          <w:sz w:val="22"/>
          <w:szCs w:val="22"/>
        </w:rPr>
        <w:t>E</w:t>
      </w:r>
      <w:r>
        <w:rPr>
          <w:rFonts w:ascii="Verdana" w:hAnsi="Verdana"/>
          <w:b/>
          <w:color w:val="000080"/>
          <w:sz w:val="22"/>
          <w:szCs w:val="22"/>
          <w:lang w:val="el-GR"/>
        </w:rPr>
        <w:t>ΛΛΑΔΟΣ ΣΤΟ ΝΤΥΣΣΕΛΝΤΟΡΦ</w:t>
      </w:r>
    </w:p>
    <w:p w:rsidR="00C93E77" w:rsidRDefault="00C93E77" w:rsidP="00C93E77">
      <w:pPr>
        <w:tabs>
          <w:tab w:val="center" w:pos="4536"/>
        </w:tabs>
        <w:ind w:right="-354"/>
        <w:jc w:val="both"/>
        <w:rPr>
          <w:rFonts w:ascii="Verdana" w:hAnsi="Verdana"/>
          <w:b/>
          <w:color w:val="000080"/>
          <w:sz w:val="22"/>
          <w:szCs w:val="22"/>
          <w:lang w:val="el-GR"/>
        </w:rPr>
      </w:pPr>
      <w:r>
        <w:rPr>
          <w:rFonts w:ascii="Verdana" w:hAnsi="Verdana"/>
          <w:b/>
          <w:color w:val="000080"/>
          <w:sz w:val="22"/>
          <w:szCs w:val="22"/>
          <w:lang w:val="el-GR"/>
        </w:rPr>
        <w:tab/>
        <w:t>ΓΡΑΦΕΙΟ ΟΙΚΟΝΟΜΙΚΩΝ &amp;  ΕΜΠΟΡΙΚΩΝ ΥΠΟΘΕΣΕΩΝ</w:t>
      </w:r>
    </w:p>
    <w:p w:rsidR="00C93E77" w:rsidRDefault="00C93E77" w:rsidP="00C93E77">
      <w:pPr>
        <w:tabs>
          <w:tab w:val="center" w:pos="4536"/>
        </w:tabs>
        <w:jc w:val="both"/>
        <w:rPr>
          <w:rFonts w:ascii="Verdana" w:hAnsi="Verdana"/>
          <w:color w:val="000080"/>
          <w:sz w:val="22"/>
          <w:szCs w:val="22"/>
          <w:lang w:val="el-GR"/>
        </w:rPr>
      </w:pPr>
      <w:r>
        <w:rPr>
          <w:rFonts w:ascii="Verdana" w:hAnsi="Verdana"/>
          <w:color w:val="000080"/>
          <w:sz w:val="22"/>
          <w:szCs w:val="22"/>
          <w:lang w:val="el-GR"/>
        </w:rPr>
        <w:tab/>
      </w:r>
    </w:p>
    <w:p w:rsidR="00C93E77" w:rsidRDefault="00C93E77" w:rsidP="00C93E77">
      <w:pPr>
        <w:tabs>
          <w:tab w:val="center" w:pos="4536"/>
        </w:tabs>
        <w:jc w:val="both"/>
        <w:rPr>
          <w:rFonts w:ascii="Verdana" w:hAnsi="Verdana"/>
          <w:b/>
          <w:sz w:val="22"/>
          <w:szCs w:val="22"/>
          <w:lang w:val="el-GR"/>
        </w:rPr>
      </w:pPr>
      <w:r>
        <w:rPr>
          <w:rFonts w:ascii="Verdana" w:hAnsi="Verdana"/>
          <w:color w:val="000080"/>
          <w:sz w:val="22"/>
          <w:szCs w:val="22"/>
          <w:lang w:val="el-GR"/>
        </w:rPr>
        <w:tab/>
        <w:t xml:space="preserve">                                                        </w:t>
      </w:r>
      <w:r>
        <w:rPr>
          <w:rFonts w:ascii="Verdana" w:hAnsi="Verdana"/>
          <w:b/>
          <w:sz w:val="22"/>
          <w:szCs w:val="22"/>
          <w:lang w:val="el-GR"/>
        </w:rPr>
        <w:t xml:space="preserve">ΑΔΙΑΒΑΘΜΗΤΟ – ΚΑΝΟΝΙΚΟ </w:t>
      </w:r>
    </w:p>
    <w:p w:rsidR="00C93E77" w:rsidRPr="008F1A14" w:rsidRDefault="00C93E77" w:rsidP="00C93E77">
      <w:pPr>
        <w:jc w:val="right"/>
        <w:rPr>
          <w:rFonts w:ascii="Verdana" w:hAnsi="Verdana"/>
          <w:sz w:val="22"/>
          <w:szCs w:val="22"/>
          <w:lang w:val="el-GR"/>
        </w:rPr>
      </w:pP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t xml:space="preserve">   </w:t>
      </w:r>
      <w:proofErr w:type="spellStart"/>
      <w:r>
        <w:rPr>
          <w:rFonts w:ascii="Verdana" w:hAnsi="Verdana"/>
          <w:sz w:val="22"/>
          <w:szCs w:val="22"/>
          <w:lang w:val="el-GR"/>
        </w:rPr>
        <w:t>Ντύσσελντορφ</w:t>
      </w:r>
      <w:proofErr w:type="spellEnd"/>
      <w:r>
        <w:rPr>
          <w:rFonts w:ascii="Verdana" w:hAnsi="Verdana"/>
          <w:sz w:val="22"/>
          <w:szCs w:val="22"/>
          <w:lang w:val="el-GR"/>
        </w:rPr>
        <w:t xml:space="preserve">, </w:t>
      </w:r>
      <w:r w:rsidR="00815B49">
        <w:rPr>
          <w:rFonts w:ascii="Verdana" w:hAnsi="Verdana"/>
          <w:sz w:val="22"/>
          <w:szCs w:val="22"/>
          <w:lang w:val="el-GR"/>
        </w:rPr>
        <w:t xml:space="preserve">21 </w:t>
      </w:r>
      <w:r>
        <w:rPr>
          <w:rFonts w:ascii="Verdana" w:hAnsi="Verdana"/>
          <w:sz w:val="22"/>
          <w:szCs w:val="22"/>
          <w:lang w:val="el-GR"/>
        </w:rPr>
        <w:t>Οκτωβρίου 20</w:t>
      </w:r>
      <w:r w:rsidRPr="008F1A14">
        <w:rPr>
          <w:rFonts w:ascii="Verdana" w:hAnsi="Verdana"/>
          <w:sz w:val="22"/>
          <w:szCs w:val="22"/>
          <w:lang w:val="el-GR"/>
        </w:rPr>
        <w:t>21</w:t>
      </w:r>
    </w:p>
    <w:p w:rsidR="00C93E77" w:rsidRDefault="00C93E77" w:rsidP="00C93E77">
      <w:pPr>
        <w:jc w:val="right"/>
        <w:rPr>
          <w:rFonts w:ascii="Verdana" w:hAnsi="Verdana"/>
          <w:sz w:val="22"/>
          <w:szCs w:val="22"/>
          <w:lang w:val="el-GR"/>
        </w:rPr>
      </w:pP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r>
      <w:r>
        <w:rPr>
          <w:rFonts w:ascii="Verdana" w:hAnsi="Verdana"/>
          <w:sz w:val="22"/>
          <w:szCs w:val="22"/>
          <w:lang w:val="el-GR"/>
        </w:rPr>
        <w:tab/>
        <w:t xml:space="preserve">ΑΠ Φ. 2231/ </w:t>
      </w:r>
      <w:r w:rsidR="008F1A14">
        <w:rPr>
          <w:rFonts w:ascii="Verdana" w:hAnsi="Verdana"/>
          <w:sz w:val="22"/>
          <w:szCs w:val="22"/>
          <w:lang w:val="el-GR"/>
        </w:rPr>
        <w:t>ΑΣ 133</w:t>
      </w:r>
      <w:r>
        <w:rPr>
          <w:rFonts w:ascii="Verdana" w:hAnsi="Verdana"/>
          <w:sz w:val="22"/>
          <w:szCs w:val="22"/>
          <w:lang w:val="el-GR"/>
        </w:rPr>
        <w:t xml:space="preserve"> </w:t>
      </w:r>
    </w:p>
    <w:p w:rsidR="00C93E77" w:rsidRDefault="00C93E77" w:rsidP="00C93E77">
      <w:pPr>
        <w:jc w:val="right"/>
        <w:rPr>
          <w:rFonts w:ascii="Verdana" w:hAnsi="Verdana"/>
          <w:sz w:val="22"/>
          <w:szCs w:val="22"/>
          <w:lang w:val="el-GR"/>
        </w:rPr>
      </w:pPr>
    </w:p>
    <w:p w:rsidR="00C93E77" w:rsidRDefault="00C93E77" w:rsidP="00C93E77">
      <w:pPr>
        <w:rPr>
          <w:rFonts w:ascii="Verdana" w:hAnsi="Verdana"/>
          <w:sz w:val="22"/>
          <w:szCs w:val="22"/>
          <w:lang w:val="el-GR"/>
        </w:rPr>
      </w:pPr>
      <w:r>
        <w:rPr>
          <w:rFonts w:ascii="Verdana" w:hAnsi="Verdana"/>
          <w:b/>
          <w:sz w:val="22"/>
          <w:szCs w:val="22"/>
          <w:lang w:val="el-GR"/>
        </w:rPr>
        <w:t>Προς:  Πίνακα Αποδεκτών</w:t>
      </w:r>
    </w:p>
    <w:p w:rsidR="00C93E77" w:rsidRDefault="00C93E77" w:rsidP="00C93E77">
      <w:pPr>
        <w:rPr>
          <w:rFonts w:ascii="Verdana" w:hAnsi="Verdana"/>
          <w:b/>
          <w:sz w:val="22"/>
          <w:szCs w:val="22"/>
          <w:lang w:val="el-GR"/>
        </w:rPr>
      </w:pPr>
      <w:proofErr w:type="spellStart"/>
      <w:r>
        <w:rPr>
          <w:rFonts w:ascii="Verdana" w:hAnsi="Verdana"/>
          <w:b/>
          <w:sz w:val="22"/>
          <w:szCs w:val="22"/>
          <w:lang w:val="el-GR"/>
        </w:rPr>
        <w:t>Κοιν</w:t>
      </w:r>
      <w:proofErr w:type="spellEnd"/>
      <w:r>
        <w:rPr>
          <w:rFonts w:ascii="Verdana" w:hAnsi="Verdana"/>
          <w:b/>
          <w:sz w:val="22"/>
          <w:szCs w:val="22"/>
          <w:lang w:val="el-GR"/>
        </w:rPr>
        <w:t>.:</w:t>
      </w:r>
      <w:r>
        <w:rPr>
          <w:rFonts w:ascii="Verdana" w:hAnsi="Verdana"/>
          <w:sz w:val="22"/>
          <w:szCs w:val="22"/>
          <w:lang w:val="el-GR"/>
        </w:rPr>
        <w:t xml:space="preserve">  </w:t>
      </w:r>
      <w:r>
        <w:rPr>
          <w:rFonts w:ascii="Verdana" w:hAnsi="Verdana"/>
          <w:b/>
          <w:sz w:val="22"/>
          <w:szCs w:val="22"/>
          <w:lang w:val="el-GR"/>
        </w:rPr>
        <w:t>Υπουργείο Εξωτερικών</w:t>
      </w:r>
    </w:p>
    <w:p w:rsidR="00C93E77" w:rsidRDefault="00C93E77" w:rsidP="00C93E77">
      <w:pPr>
        <w:rPr>
          <w:rFonts w:ascii="Verdana" w:hAnsi="Verdana"/>
          <w:b/>
          <w:sz w:val="22"/>
          <w:szCs w:val="22"/>
          <w:lang w:val="el-GR"/>
        </w:rPr>
      </w:pPr>
      <w:r>
        <w:rPr>
          <w:rFonts w:ascii="Verdana" w:hAnsi="Verdana"/>
          <w:b/>
          <w:sz w:val="22"/>
          <w:szCs w:val="22"/>
          <w:lang w:val="el-GR"/>
        </w:rPr>
        <w:t xml:space="preserve">           -</w:t>
      </w:r>
      <w:proofErr w:type="spellStart"/>
      <w:r>
        <w:rPr>
          <w:rFonts w:ascii="Verdana" w:hAnsi="Verdana"/>
          <w:sz w:val="22"/>
          <w:szCs w:val="22"/>
          <w:lang w:val="el-GR"/>
        </w:rPr>
        <w:t>Διπλ</w:t>
      </w:r>
      <w:proofErr w:type="spellEnd"/>
      <w:r>
        <w:rPr>
          <w:rFonts w:ascii="Verdana" w:hAnsi="Verdana"/>
          <w:sz w:val="22"/>
          <w:szCs w:val="22"/>
          <w:lang w:val="el-GR"/>
        </w:rPr>
        <w:t xml:space="preserve">. </w:t>
      </w:r>
      <w:proofErr w:type="spellStart"/>
      <w:r>
        <w:rPr>
          <w:rFonts w:ascii="Verdana" w:hAnsi="Verdana"/>
          <w:sz w:val="22"/>
          <w:szCs w:val="22"/>
          <w:lang w:val="el-GR"/>
        </w:rPr>
        <w:t>Γρ</w:t>
      </w:r>
      <w:proofErr w:type="spellEnd"/>
      <w:r>
        <w:rPr>
          <w:rFonts w:ascii="Verdana" w:hAnsi="Verdana"/>
          <w:sz w:val="22"/>
          <w:szCs w:val="22"/>
          <w:lang w:val="el-GR"/>
        </w:rPr>
        <w:t>. κ. Υπουργού</w:t>
      </w:r>
    </w:p>
    <w:p w:rsidR="00C93E77" w:rsidRDefault="00C93E77" w:rsidP="00C93E77">
      <w:pPr>
        <w:rPr>
          <w:rFonts w:ascii="Verdana" w:hAnsi="Verdana"/>
          <w:b/>
          <w:sz w:val="22"/>
          <w:szCs w:val="22"/>
          <w:lang w:val="el-GR"/>
        </w:rPr>
      </w:pPr>
      <w:r>
        <w:rPr>
          <w:rFonts w:ascii="Verdana" w:hAnsi="Verdana"/>
          <w:b/>
          <w:sz w:val="22"/>
          <w:szCs w:val="22"/>
          <w:lang w:val="el-GR"/>
        </w:rPr>
        <w:t xml:space="preserve">          </w:t>
      </w:r>
      <w:r>
        <w:rPr>
          <w:rFonts w:ascii="Verdana" w:hAnsi="Verdana"/>
          <w:sz w:val="22"/>
          <w:szCs w:val="22"/>
          <w:lang w:val="el-GR"/>
        </w:rPr>
        <w:t xml:space="preserve"> -</w:t>
      </w:r>
      <w:proofErr w:type="spellStart"/>
      <w:r>
        <w:rPr>
          <w:rFonts w:ascii="Verdana" w:hAnsi="Verdana"/>
          <w:sz w:val="22"/>
          <w:szCs w:val="22"/>
          <w:lang w:val="el-GR"/>
        </w:rPr>
        <w:t>Διπλ</w:t>
      </w:r>
      <w:proofErr w:type="spellEnd"/>
      <w:r>
        <w:rPr>
          <w:rFonts w:ascii="Verdana" w:hAnsi="Verdana"/>
          <w:sz w:val="22"/>
          <w:szCs w:val="22"/>
          <w:lang w:val="el-GR"/>
        </w:rPr>
        <w:t xml:space="preserve">. </w:t>
      </w:r>
      <w:proofErr w:type="spellStart"/>
      <w:r>
        <w:rPr>
          <w:rFonts w:ascii="Verdana" w:hAnsi="Verdana"/>
          <w:sz w:val="22"/>
          <w:szCs w:val="22"/>
          <w:lang w:val="el-GR"/>
        </w:rPr>
        <w:t>Γρ</w:t>
      </w:r>
      <w:proofErr w:type="spellEnd"/>
      <w:r>
        <w:rPr>
          <w:rFonts w:ascii="Verdana" w:hAnsi="Verdana"/>
          <w:sz w:val="22"/>
          <w:szCs w:val="22"/>
          <w:lang w:val="el-GR"/>
        </w:rPr>
        <w:t xml:space="preserve">. ΥΦΥΠΕΞ κ. Κ. </w:t>
      </w:r>
      <w:proofErr w:type="spellStart"/>
      <w:r>
        <w:rPr>
          <w:rFonts w:ascii="Verdana" w:hAnsi="Verdana"/>
          <w:sz w:val="22"/>
          <w:szCs w:val="22"/>
          <w:lang w:val="el-GR"/>
        </w:rPr>
        <w:t>Φραγκογιάννη</w:t>
      </w:r>
      <w:proofErr w:type="spellEnd"/>
    </w:p>
    <w:p w:rsidR="00C93E77" w:rsidRDefault="00C93E77" w:rsidP="00C93E77">
      <w:pPr>
        <w:rPr>
          <w:rFonts w:ascii="Verdana" w:hAnsi="Verdana"/>
          <w:b/>
          <w:sz w:val="22"/>
          <w:szCs w:val="22"/>
          <w:lang w:val="el-GR"/>
        </w:rPr>
      </w:pPr>
      <w:r>
        <w:rPr>
          <w:rFonts w:ascii="Verdana" w:hAnsi="Verdana"/>
          <w:b/>
          <w:sz w:val="22"/>
          <w:szCs w:val="22"/>
          <w:lang w:val="el-GR"/>
        </w:rPr>
        <w:t xml:space="preserve">           </w:t>
      </w:r>
      <w:r>
        <w:rPr>
          <w:rFonts w:ascii="Verdana" w:hAnsi="Verdana"/>
          <w:sz w:val="22"/>
          <w:szCs w:val="22"/>
          <w:lang w:val="el-GR"/>
        </w:rPr>
        <w:t>-</w:t>
      </w:r>
      <w:proofErr w:type="spellStart"/>
      <w:r>
        <w:rPr>
          <w:rFonts w:ascii="Verdana" w:hAnsi="Verdana"/>
          <w:sz w:val="22"/>
          <w:szCs w:val="22"/>
          <w:lang w:val="el-GR"/>
        </w:rPr>
        <w:t>Γρ</w:t>
      </w:r>
      <w:proofErr w:type="spellEnd"/>
      <w:r>
        <w:rPr>
          <w:rFonts w:ascii="Verdana" w:hAnsi="Verdana"/>
          <w:sz w:val="22"/>
          <w:szCs w:val="22"/>
          <w:lang w:val="el-GR"/>
        </w:rPr>
        <w:t>. κ. ΓΓ ΔΟΣ &amp; Εξωστρέφειας</w:t>
      </w:r>
    </w:p>
    <w:p w:rsidR="00C93E77" w:rsidRDefault="00C93E77" w:rsidP="00C93E77">
      <w:pPr>
        <w:rPr>
          <w:rFonts w:ascii="Verdana" w:hAnsi="Verdana"/>
          <w:sz w:val="22"/>
          <w:szCs w:val="22"/>
          <w:lang w:val="el-GR"/>
        </w:rPr>
      </w:pPr>
      <w:r>
        <w:rPr>
          <w:rFonts w:ascii="Verdana" w:hAnsi="Verdana"/>
          <w:sz w:val="22"/>
          <w:szCs w:val="22"/>
          <w:lang w:val="el-GR"/>
        </w:rPr>
        <w:t xml:space="preserve">           -</w:t>
      </w:r>
      <w:proofErr w:type="spellStart"/>
      <w:r>
        <w:rPr>
          <w:rFonts w:ascii="Verdana" w:hAnsi="Verdana"/>
          <w:sz w:val="22"/>
          <w:szCs w:val="22"/>
          <w:lang w:val="el-GR"/>
        </w:rPr>
        <w:t>Γρ</w:t>
      </w:r>
      <w:proofErr w:type="spellEnd"/>
      <w:r>
        <w:rPr>
          <w:rFonts w:ascii="Verdana" w:hAnsi="Verdana"/>
          <w:sz w:val="22"/>
          <w:szCs w:val="22"/>
          <w:lang w:val="el-GR"/>
        </w:rPr>
        <w:t xml:space="preserve">. </w:t>
      </w:r>
      <w:proofErr w:type="spellStart"/>
      <w:r>
        <w:rPr>
          <w:rFonts w:ascii="Verdana" w:hAnsi="Verdana"/>
          <w:sz w:val="22"/>
          <w:szCs w:val="22"/>
          <w:lang w:val="el-GR"/>
        </w:rPr>
        <w:t>κας</w:t>
      </w:r>
      <w:proofErr w:type="spellEnd"/>
      <w:r>
        <w:rPr>
          <w:rFonts w:ascii="Verdana" w:hAnsi="Verdana"/>
          <w:sz w:val="22"/>
          <w:szCs w:val="22"/>
          <w:lang w:val="el-GR"/>
        </w:rPr>
        <w:t xml:space="preserve"> Β’ Γεν. Δ/</w:t>
      </w:r>
      <w:proofErr w:type="spellStart"/>
      <w:r>
        <w:rPr>
          <w:rFonts w:ascii="Verdana" w:hAnsi="Verdana"/>
          <w:sz w:val="22"/>
          <w:szCs w:val="22"/>
          <w:lang w:val="el-GR"/>
        </w:rPr>
        <w:t>ντριας</w:t>
      </w:r>
      <w:proofErr w:type="spellEnd"/>
    </w:p>
    <w:p w:rsidR="00C93E77" w:rsidRDefault="00C93E77" w:rsidP="00C93E77">
      <w:pPr>
        <w:rPr>
          <w:rFonts w:ascii="Verdana" w:hAnsi="Verdana"/>
          <w:sz w:val="22"/>
          <w:szCs w:val="22"/>
          <w:lang w:val="el-GR"/>
        </w:rPr>
      </w:pPr>
      <w:r>
        <w:rPr>
          <w:rFonts w:ascii="Verdana" w:hAnsi="Verdana"/>
          <w:sz w:val="22"/>
          <w:szCs w:val="22"/>
          <w:lang w:val="el-GR"/>
        </w:rPr>
        <w:t xml:space="preserve">           -Β1, Β2 και Β3</w:t>
      </w:r>
      <w:r>
        <w:rPr>
          <w:rFonts w:ascii="Verdana" w:hAnsi="Verdana"/>
          <w:sz w:val="22"/>
          <w:szCs w:val="22"/>
          <w:lang w:val="el-GR"/>
        </w:rPr>
        <w:t xml:space="preserve"> Δ/</w:t>
      </w:r>
      <w:proofErr w:type="spellStart"/>
      <w:r>
        <w:rPr>
          <w:rFonts w:ascii="Verdana" w:hAnsi="Verdana"/>
          <w:sz w:val="22"/>
          <w:szCs w:val="22"/>
          <w:lang w:val="el-GR"/>
        </w:rPr>
        <w:t>νσεις</w:t>
      </w:r>
      <w:proofErr w:type="spellEnd"/>
    </w:p>
    <w:p w:rsidR="00C93E77" w:rsidRDefault="00C93E77" w:rsidP="00C93E77">
      <w:pPr>
        <w:rPr>
          <w:rFonts w:ascii="Verdana" w:hAnsi="Verdana"/>
          <w:sz w:val="22"/>
          <w:szCs w:val="22"/>
          <w:lang w:val="el-GR"/>
        </w:rPr>
      </w:pPr>
      <w:r>
        <w:rPr>
          <w:rFonts w:ascii="Verdana" w:hAnsi="Verdana"/>
          <w:sz w:val="22"/>
          <w:szCs w:val="22"/>
          <w:lang w:val="el-GR"/>
        </w:rPr>
        <w:t xml:space="preserve">           -Πρεσβεία Βερολίνου</w:t>
      </w:r>
    </w:p>
    <w:p w:rsidR="00C93E77" w:rsidRDefault="00C93E77" w:rsidP="00C93E77">
      <w:pPr>
        <w:rPr>
          <w:rFonts w:ascii="Verdana" w:hAnsi="Verdana"/>
          <w:sz w:val="22"/>
          <w:szCs w:val="22"/>
          <w:lang w:val="el-GR"/>
        </w:rPr>
      </w:pPr>
      <w:r>
        <w:rPr>
          <w:rFonts w:ascii="Verdana" w:hAnsi="Verdana"/>
          <w:sz w:val="22"/>
          <w:szCs w:val="22"/>
          <w:lang w:val="el-GR"/>
        </w:rPr>
        <w:t xml:space="preserve">           -</w:t>
      </w:r>
      <w:proofErr w:type="spellStart"/>
      <w:r>
        <w:rPr>
          <w:rFonts w:ascii="Verdana" w:hAnsi="Verdana"/>
          <w:sz w:val="22"/>
          <w:szCs w:val="22"/>
          <w:lang w:val="el-GR"/>
        </w:rPr>
        <w:t>Γρ</w:t>
      </w:r>
      <w:proofErr w:type="spellEnd"/>
      <w:r>
        <w:rPr>
          <w:rFonts w:ascii="Verdana" w:hAnsi="Verdana"/>
          <w:sz w:val="22"/>
          <w:szCs w:val="22"/>
          <w:lang w:val="el-GR"/>
        </w:rPr>
        <w:t>. ΟΕΥ Βερολίνου, Μονάχου</w:t>
      </w:r>
    </w:p>
    <w:p w:rsidR="00C93E77" w:rsidRDefault="00C93E77" w:rsidP="00C93E77">
      <w:pPr>
        <w:ind w:left="4248" w:firstLine="708"/>
        <w:rPr>
          <w:rFonts w:ascii="Verdana" w:hAnsi="Verdana"/>
          <w:sz w:val="22"/>
          <w:szCs w:val="22"/>
          <w:lang w:val="el-GR"/>
        </w:rPr>
      </w:pPr>
    </w:p>
    <w:p w:rsidR="00C93E77" w:rsidRDefault="00C93E77" w:rsidP="00C93E77">
      <w:pPr>
        <w:rPr>
          <w:rFonts w:ascii="Verdana" w:hAnsi="Verdana"/>
          <w:sz w:val="22"/>
          <w:szCs w:val="22"/>
          <w:lang w:val="el-GR"/>
        </w:rPr>
      </w:pPr>
      <w:r>
        <w:rPr>
          <w:rFonts w:ascii="Verdana" w:hAnsi="Verdana"/>
          <w:b/>
          <w:sz w:val="22"/>
          <w:szCs w:val="22"/>
          <w:lang w:val="el-GR"/>
        </w:rPr>
        <w:t>Ε.Δ.:</w:t>
      </w:r>
      <w:r>
        <w:rPr>
          <w:rFonts w:ascii="Verdana" w:hAnsi="Verdana"/>
          <w:sz w:val="22"/>
          <w:szCs w:val="22"/>
          <w:lang w:val="el-GR"/>
        </w:rPr>
        <w:t xml:space="preserve"> </w:t>
      </w:r>
      <w:proofErr w:type="spellStart"/>
      <w:r>
        <w:rPr>
          <w:rFonts w:ascii="Verdana" w:hAnsi="Verdana"/>
          <w:sz w:val="22"/>
          <w:szCs w:val="22"/>
          <w:lang w:val="el-GR"/>
        </w:rPr>
        <w:t>Γρ</w:t>
      </w:r>
      <w:proofErr w:type="spellEnd"/>
      <w:r>
        <w:rPr>
          <w:rFonts w:ascii="Verdana" w:hAnsi="Verdana"/>
          <w:sz w:val="22"/>
          <w:szCs w:val="22"/>
          <w:lang w:val="el-GR"/>
        </w:rPr>
        <w:t>. κ.</w:t>
      </w:r>
      <w:r>
        <w:rPr>
          <w:rFonts w:ascii="Verdana" w:hAnsi="Verdana"/>
          <w:sz w:val="22"/>
          <w:szCs w:val="22"/>
          <w:lang w:val="el-GR"/>
        </w:rPr>
        <w:t xml:space="preserve"> </w:t>
      </w:r>
      <w:proofErr w:type="spellStart"/>
      <w:r>
        <w:rPr>
          <w:rFonts w:ascii="Verdana" w:hAnsi="Verdana"/>
          <w:sz w:val="22"/>
          <w:szCs w:val="22"/>
          <w:lang w:val="el-GR"/>
        </w:rPr>
        <w:t>Γενικoύ</w:t>
      </w:r>
      <w:proofErr w:type="spellEnd"/>
      <w:r>
        <w:rPr>
          <w:rFonts w:ascii="Verdana" w:hAnsi="Verdana"/>
          <w:sz w:val="22"/>
          <w:szCs w:val="22"/>
          <w:lang w:val="el-GR"/>
        </w:rPr>
        <w:t xml:space="preserve"> Προξένου</w:t>
      </w:r>
    </w:p>
    <w:p w:rsidR="00C93E77" w:rsidRDefault="00C93E77" w:rsidP="00C93E77">
      <w:pPr>
        <w:ind w:left="4956" w:firstLine="708"/>
        <w:rPr>
          <w:rFonts w:ascii="Verdana" w:hAnsi="Verdana"/>
          <w:sz w:val="22"/>
          <w:szCs w:val="22"/>
          <w:lang w:val="el-GR"/>
        </w:rPr>
      </w:pPr>
    </w:p>
    <w:p w:rsidR="00C93E77" w:rsidRDefault="00C93E77" w:rsidP="00C93E77">
      <w:pPr>
        <w:jc w:val="both"/>
        <w:rPr>
          <w:rFonts w:ascii="Verdana" w:hAnsi="Verdana"/>
          <w:b/>
          <w:sz w:val="22"/>
          <w:szCs w:val="22"/>
          <w:lang w:val="el-GR"/>
        </w:rPr>
      </w:pPr>
      <w:r>
        <w:rPr>
          <w:rFonts w:ascii="Verdana" w:hAnsi="Verdana"/>
          <w:b/>
          <w:sz w:val="22"/>
          <w:szCs w:val="22"/>
          <w:lang w:val="el-GR"/>
        </w:rPr>
        <w:t xml:space="preserve">Θέμα: Διεθνής Έκθεση Τροφίμων και Ποτών </w:t>
      </w:r>
      <w:r>
        <w:rPr>
          <w:rFonts w:ascii="Verdana" w:hAnsi="Verdana"/>
          <w:b/>
          <w:sz w:val="22"/>
          <w:szCs w:val="22"/>
          <w:lang w:val="en-US"/>
        </w:rPr>
        <w:t>ANUGA</w:t>
      </w:r>
      <w:r w:rsidR="00BE6180">
        <w:rPr>
          <w:rFonts w:ascii="Verdana" w:hAnsi="Verdana"/>
          <w:b/>
          <w:sz w:val="22"/>
          <w:szCs w:val="22"/>
          <w:lang w:val="el-GR"/>
        </w:rPr>
        <w:t xml:space="preserve"> 2021</w:t>
      </w:r>
      <w:r>
        <w:rPr>
          <w:rFonts w:ascii="Verdana" w:hAnsi="Verdana"/>
          <w:b/>
          <w:sz w:val="22"/>
          <w:szCs w:val="22"/>
          <w:lang w:val="el-GR"/>
        </w:rPr>
        <w:t xml:space="preserve"> (Κολωνία, 9</w:t>
      </w:r>
      <w:r>
        <w:rPr>
          <w:rFonts w:ascii="Verdana" w:hAnsi="Verdana"/>
          <w:b/>
          <w:sz w:val="22"/>
          <w:szCs w:val="22"/>
          <w:lang w:val="el-GR"/>
        </w:rPr>
        <w:t>-13 Οκτωβρίου, 2021</w:t>
      </w:r>
      <w:r>
        <w:rPr>
          <w:rFonts w:ascii="Verdana" w:hAnsi="Verdana"/>
          <w:b/>
          <w:sz w:val="22"/>
          <w:szCs w:val="22"/>
          <w:lang w:val="el-GR"/>
        </w:rPr>
        <w:t>)</w:t>
      </w:r>
    </w:p>
    <w:p w:rsidR="00CF5F17" w:rsidRDefault="00CF5F17" w:rsidP="00C93E77">
      <w:pPr>
        <w:jc w:val="both"/>
        <w:rPr>
          <w:rFonts w:ascii="Verdana" w:hAnsi="Verdana"/>
          <w:b/>
          <w:sz w:val="22"/>
          <w:szCs w:val="22"/>
          <w:lang w:val="el-GR"/>
        </w:rPr>
      </w:pPr>
    </w:p>
    <w:p w:rsidR="00CF5F17" w:rsidRDefault="00CF5F17" w:rsidP="00CF5F17">
      <w:pPr>
        <w:ind w:left="705" w:hanging="705"/>
        <w:jc w:val="both"/>
        <w:rPr>
          <w:rFonts w:ascii="Verdana" w:hAnsi="Verdana"/>
          <w:b/>
          <w:sz w:val="22"/>
          <w:szCs w:val="22"/>
          <w:lang w:val="el-GR"/>
        </w:rPr>
      </w:pPr>
      <w:r w:rsidRPr="00AB51C8">
        <w:rPr>
          <w:rFonts w:ascii="Verdana" w:hAnsi="Verdana"/>
          <w:b/>
          <w:sz w:val="22"/>
          <w:szCs w:val="22"/>
          <w:lang w:val="el-GR"/>
        </w:rPr>
        <w:t>Α. Περιγραφή Έκθεσης-Στατιστικά Στοιχεία</w:t>
      </w:r>
    </w:p>
    <w:p w:rsidR="00CF5F17" w:rsidRDefault="00CF5F17" w:rsidP="00CF5F17">
      <w:pPr>
        <w:ind w:left="705" w:hanging="705"/>
        <w:jc w:val="both"/>
        <w:rPr>
          <w:rFonts w:ascii="Verdana" w:hAnsi="Verdana"/>
          <w:b/>
          <w:sz w:val="22"/>
          <w:szCs w:val="22"/>
          <w:lang w:val="el-GR"/>
        </w:rPr>
      </w:pPr>
    </w:p>
    <w:p w:rsidR="00CF5F17" w:rsidRDefault="00CF5F17" w:rsidP="00CF5F17">
      <w:pPr>
        <w:jc w:val="both"/>
        <w:rPr>
          <w:rFonts w:ascii="Verdana" w:hAnsi="Verdana"/>
          <w:sz w:val="22"/>
          <w:szCs w:val="22"/>
          <w:lang w:val="el-GR"/>
        </w:rPr>
      </w:pPr>
      <w:r>
        <w:rPr>
          <w:rFonts w:ascii="Verdana" w:hAnsi="Verdana"/>
          <w:sz w:val="22"/>
          <w:szCs w:val="22"/>
          <w:lang w:val="el-GR"/>
        </w:rPr>
        <w:t xml:space="preserve">Το διάστημα </w:t>
      </w:r>
      <w:r>
        <w:rPr>
          <w:rFonts w:ascii="Verdana" w:hAnsi="Verdana"/>
          <w:sz w:val="22"/>
          <w:szCs w:val="22"/>
          <w:lang w:val="el-GR"/>
        </w:rPr>
        <w:t>9</w:t>
      </w:r>
      <w:r>
        <w:rPr>
          <w:rFonts w:ascii="Verdana" w:hAnsi="Verdana"/>
          <w:sz w:val="22"/>
          <w:szCs w:val="22"/>
          <w:lang w:val="el-GR"/>
        </w:rPr>
        <w:t>-13</w:t>
      </w:r>
      <w:r>
        <w:rPr>
          <w:rFonts w:ascii="Verdana" w:hAnsi="Verdana"/>
          <w:sz w:val="22"/>
          <w:szCs w:val="22"/>
          <w:lang w:val="el-GR"/>
        </w:rPr>
        <w:t xml:space="preserve"> </w:t>
      </w:r>
      <w:r w:rsidRPr="00AB51C8">
        <w:rPr>
          <w:rFonts w:ascii="Verdana" w:hAnsi="Verdana"/>
          <w:sz w:val="22"/>
          <w:szCs w:val="22"/>
          <w:lang w:val="el-GR"/>
        </w:rPr>
        <w:t>Οκτωβρίου 2</w:t>
      </w:r>
      <w:r>
        <w:rPr>
          <w:rFonts w:ascii="Verdana" w:hAnsi="Verdana"/>
          <w:sz w:val="22"/>
          <w:szCs w:val="22"/>
          <w:lang w:val="el-GR"/>
        </w:rPr>
        <w:t>021</w:t>
      </w:r>
      <w:r>
        <w:rPr>
          <w:rFonts w:ascii="Verdana" w:hAnsi="Verdana"/>
          <w:sz w:val="22"/>
          <w:szCs w:val="22"/>
          <w:lang w:val="el-GR"/>
        </w:rPr>
        <w:t xml:space="preserve"> πραγματοποιήθηκε</w:t>
      </w:r>
      <w:r w:rsidRPr="00AB51C8">
        <w:rPr>
          <w:rFonts w:ascii="Verdana" w:hAnsi="Verdana"/>
          <w:sz w:val="22"/>
          <w:szCs w:val="22"/>
          <w:lang w:val="el-GR"/>
        </w:rPr>
        <w:t xml:space="preserve"> στην Κολωνία η 3</w:t>
      </w:r>
      <w:r>
        <w:rPr>
          <w:rFonts w:ascii="Verdana" w:hAnsi="Verdana"/>
          <w:sz w:val="22"/>
          <w:szCs w:val="22"/>
          <w:lang w:val="el-GR"/>
        </w:rPr>
        <w:t>6</w:t>
      </w:r>
      <w:r w:rsidRPr="00AB51C8">
        <w:rPr>
          <w:rFonts w:ascii="Verdana" w:hAnsi="Verdana"/>
          <w:sz w:val="22"/>
          <w:szCs w:val="22"/>
          <w:vertAlign w:val="superscript"/>
          <w:lang w:val="el-GR"/>
        </w:rPr>
        <w:t>η</w:t>
      </w:r>
      <w:r w:rsidRPr="00AB51C8">
        <w:rPr>
          <w:rFonts w:ascii="Verdana" w:hAnsi="Verdana"/>
          <w:sz w:val="22"/>
          <w:szCs w:val="22"/>
          <w:lang w:val="el-GR"/>
        </w:rPr>
        <w:t xml:space="preserve"> Διεθνής Έκθεση Τροφίμων και Ποτών </w:t>
      </w:r>
      <w:r w:rsidRPr="00CF5F17">
        <w:rPr>
          <w:rFonts w:ascii="Verdana" w:hAnsi="Verdana"/>
          <w:b/>
          <w:sz w:val="22"/>
          <w:szCs w:val="22"/>
          <w:lang w:val="en-US"/>
        </w:rPr>
        <w:t>ANUGA</w:t>
      </w:r>
      <w:r>
        <w:rPr>
          <w:rFonts w:ascii="Verdana" w:hAnsi="Verdana"/>
          <w:sz w:val="22"/>
          <w:szCs w:val="22"/>
          <w:lang w:val="el-GR"/>
        </w:rPr>
        <w:t xml:space="preserve">, η οποία </w:t>
      </w:r>
      <w:r w:rsidRPr="00AB51C8">
        <w:rPr>
          <w:rFonts w:ascii="Verdana" w:hAnsi="Verdana"/>
          <w:sz w:val="22"/>
          <w:szCs w:val="22"/>
          <w:lang w:val="el-GR"/>
        </w:rPr>
        <w:t xml:space="preserve">πραγματοποιείται </w:t>
      </w:r>
      <w:r>
        <w:rPr>
          <w:rFonts w:ascii="Verdana" w:hAnsi="Verdana"/>
          <w:sz w:val="22"/>
          <w:szCs w:val="22"/>
          <w:lang w:val="el-GR"/>
        </w:rPr>
        <w:t>κάθε δύο χρόνια</w:t>
      </w:r>
      <w:r w:rsidRPr="00AB51C8">
        <w:rPr>
          <w:rFonts w:ascii="Verdana" w:hAnsi="Verdana"/>
          <w:sz w:val="22"/>
          <w:szCs w:val="22"/>
          <w:lang w:val="el-GR"/>
        </w:rPr>
        <w:t xml:space="preserve"> και είναι η μεγαλύτερη </w:t>
      </w:r>
      <w:r>
        <w:rPr>
          <w:rFonts w:ascii="Verdana" w:hAnsi="Verdana"/>
          <w:sz w:val="22"/>
          <w:szCs w:val="22"/>
          <w:lang w:val="el-GR"/>
        </w:rPr>
        <w:t>Διεθνής Έ</w:t>
      </w:r>
      <w:r w:rsidRPr="00AB51C8">
        <w:rPr>
          <w:rFonts w:ascii="Verdana" w:hAnsi="Verdana"/>
          <w:sz w:val="22"/>
          <w:szCs w:val="22"/>
          <w:lang w:val="el-GR"/>
        </w:rPr>
        <w:t>κθεση τροφίμων και ποτών</w:t>
      </w:r>
      <w:r>
        <w:rPr>
          <w:rFonts w:ascii="Verdana" w:hAnsi="Verdana"/>
          <w:sz w:val="22"/>
          <w:szCs w:val="22"/>
          <w:lang w:val="el-GR"/>
        </w:rPr>
        <w:t xml:space="preserve"> στον κόσμο</w:t>
      </w:r>
      <w:r w:rsidRPr="00AB51C8">
        <w:rPr>
          <w:rFonts w:ascii="Verdana" w:hAnsi="Verdana"/>
          <w:sz w:val="22"/>
          <w:szCs w:val="22"/>
          <w:lang w:val="el-GR"/>
        </w:rPr>
        <w:t xml:space="preserve">. </w:t>
      </w:r>
      <w:r w:rsidR="00E66C76">
        <w:rPr>
          <w:rFonts w:ascii="Verdana" w:hAnsi="Verdana"/>
          <w:sz w:val="22"/>
          <w:szCs w:val="22"/>
          <w:lang w:val="el-GR"/>
        </w:rPr>
        <w:t xml:space="preserve">Η φετινή Έκθεση είχε, λόγω της συνεχιζόμενης πανδημίας, </w:t>
      </w:r>
      <w:r w:rsidR="00E66C76" w:rsidRPr="008A35B5">
        <w:rPr>
          <w:rFonts w:ascii="Verdana" w:hAnsi="Verdana"/>
          <w:b/>
          <w:sz w:val="22"/>
          <w:szCs w:val="22"/>
          <w:lang w:val="el-GR"/>
        </w:rPr>
        <w:t>υβριδικό χαρακτήρα</w:t>
      </w:r>
      <w:r w:rsidR="00E66C76">
        <w:rPr>
          <w:rFonts w:ascii="Verdana" w:hAnsi="Verdana"/>
          <w:sz w:val="22"/>
          <w:szCs w:val="22"/>
          <w:lang w:val="el-GR"/>
        </w:rPr>
        <w:t xml:space="preserve">, δηλαδή πραγματοποιήθηκε τόσο με φυσική παρουσία, όσο και ψηφιακά. </w:t>
      </w:r>
    </w:p>
    <w:p w:rsidR="00CF5F17" w:rsidRDefault="00CF5F17" w:rsidP="00CF5F17">
      <w:pPr>
        <w:jc w:val="both"/>
        <w:rPr>
          <w:rFonts w:ascii="Verdana" w:hAnsi="Verdana"/>
          <w:sz w:val="22"/>
          <w:szCs w:val="22"/>
          <w:lang w:val="el-GR"/>
        </w:rPr>
      </w:pPr>
    </w:p>
    <w:p w:rsidR="008A35B5" w:rsidRDefault="00CF5F17" w:rsidP="00CF5F17">
      <w:pPr>
        <w:jc w:val="both"/>
        <w:rPr>
          <w:rFonts w:ascii="Verdana" w:hAnsi="Verdana"/>
          <w:sz w:val="22"/>
          <w:szCs w:val="22"/>
          <w:lang w:val="el-GR"/>
        </w:rPr>
      </w:pPr>
      <w:r>
        <w:rPr>
          <w:rFonts w:ascii="Verdana" w:hAnsi="Verdana"/>
          <w:sz w:val="22"/>
          <w:szCs w:val="22"/>
          <w:lang w:val="el-GR"/>
        </w:rPr>
        <w:t>Στη φετινή Έκθεση, η οποία κατέλαβε</w:t>
      </w:r>
      <w:r w:rsidR="008A35B5">
        <w:rPr>
          <w:rFonts w:ascii="Verdana" w:hAnsi="Verdana"/>
          <w:sz w:val="22"/>
          <w:szCs w:val="22"/>
          <w:lang w:val="el-GR"/>
        </w:rPr>
        <w:t xml:space="preserve"> 244.400 τ.μ. και</w:t>
      </w:r>
      <w:r>
        <w:rPr>
          <w:rFonts w:ascii="Verdana" w:hAnsi="Verdana"/>
          <w:sz w:val="22"/>
          <w:szCs w:val="22"/>
          <w:lang w:val="el-GR"/>
        </w:rPr>
        <w:t xml:space="preserve"> </w:t>
      </w:r>
      <w:r>
        <w:rPr>
          <w:rFonts w:ascii="Verdana" w:hAnsi="Verdana"/>
          <w:sz w:val="22"/>
          <w:szCs w:val="22"/>
          <w:lang w:val="el-GR"/>
        </w:rPr>
        <w:t>11 αίθουσες του Εκθεσιακού Κέντρου Κολωνίας</w:t>
      </w:r>
      <w:r>
        <w:rPr>
          <w:rFonts w:ascii="Verdana" w:hAnsi="Verdana"/>
          <w:sz w:val="22"/>
          <w:szCs w:val="22"/>
          <w:lang w:val="el-GR"/>
        </w:rPr>
        <w:t xml:space="preserve">, </w:t>
      </w:r>
      <w:r w:rsidR="008A35B5">
        <w:rPr>
          <w:rFonts w:ascii="Verdana" w:hAnsi="Verdana"/>
          <w:sz w:val="22"/>
          <w:szCs w:val="22"/>
          <w:lang w:val="el-GR"/>
        </w:rPr>
        <w:t>(</w:t>
      </w:r>
      <w:r w:rsidR="008A35B5">
        <w:rPr>
          <w:rFonts w:ascii="Verdana" w:hAnsi="Verdana"/>
          <w:sz w:val="22"/>
          <w:szCs w:val="22"/>
          <w:lang w:val="el-GR"/>
        </w:rPr>
        <w:t>284.000 τ.μ.</w:t>
      </w:r>
      <w:r w:rsidR="008A35B5">
        <w:rPr>
          <w:rFonts w:ascii="Verdana" w:hAnsi="Verdana"/>
          <w:sz w:val="22"/>
          <w:szCs w:val="22"/>
          <w:lang w:val="el-GR"/>
        </w:rPr>
        <w:t xml:space="preserve"> το 2019) </w:t>
      </w:r>
      <w:r>
        <w:rPr>
          <w:rFonts w:ascii="Verdana" w:hAnsi="Verdana"/>
          <w:sz w:val="22"/>
          <w:szCs w:val="22"/>
          <w:lang w:val="el-GR"/>
        </w:rPr>
        <w:t>συμμετείχαν</w:t>
      </w:r>
      <w:r>
        <w:rPr>
          <w:rFonts w:ascii="Verdana" w:hAnsi="Verdana"/>
          <w:sz w:val="22"/>
          <w:szCs w:val="22"/>
          <w:lang w:val="el-GR"/>
        </w:rPr>
        <w:t xml:space="preserve"> περισσότεροι από </w:t>
      </w:r>
      <w:r w:rsidR="00B067DC">
        <w:rPr>
          <w:rFonts w:ascii="Verdana" w:hAnsi="Verdana"/>
          <w:b/>
          <w:sz w:val="22"/>
          <w:szCs w:val="22"/>
          <w:lang w:val="el-GR"/>
        </w:rPr>
        <w:t>4.643</w:t>
      </w:r>
      <w:r w:rsidRPr="00CF5F17">
        <w:rPr>
          <w:rFonts w:ascii="Verdana" w:hAnsi="Verdana"/>
          <w:b/>
          <w:sz w:val="22"/>
          <w:szCs w:val="22"/>
          <w:lang w:val="el-GR"/>
        </w:rPr>
        <w:t xml:space="preserve"> εκθέτες από 98 χώρες</w:t>
      </w:r>
      <w:r>
        <w:rPr>
          <w:rFonts w:ascii="Verdana" w:hAnsi="Verdana"/>
          <w:sz w:val="22"/>
          <w:szCs w:val="22"/>
          <w:lang w:val="el-GR"/>
        </w:rPr>
        <w:t xml:space="preserve"> </w:t>
      </w:r>
      <w:r>
        <w:rPr>
          <w:rFonts w:ascii="Verdana" w:hAnsi="Verdana"/>
          <w:sz w:val="22"/>
          <w:szCs w:val="22"/>
          <w:lang w:val="el-GR"/>
        </w:rPr>
        <w:t>(</w:t>
      </w:r>
      <w:r w:rsidRPr="00CF5F17">
        <w:rPr>
          <w:rFonts w:ascii="Verdana" w:hAnsi="Verdana"/>
          <w:sz w:val="22"/>
          <w:szCs w:val="22"/>
          <w:lang w:val="el-GR"/>
        </w:rPr>
        <w:t>7.400</w:t>
      </w:r>
      <w:r w:rsidRPr="00AB51C8">
        <w:rPr>
          <w:rFonts w:ascii="Verdana" w:hAnsi="Verdana"/>
          <w:sz w:val="22"/>
          <w:szCs w:val="22"/>
          <w:lang w:val="el-GR"/>
        </w:rPr>
        <w:t xml:space="preserve"> εκθέτες από </w:t>
      </w:r>
      <w:r w:rsidRPr="00CF5F17">
        <w:rPr>
          <w:rFonts w:ascii="Verdana" w:hAnsi="Verdana"/>
          <w:sz w:val="22"/>
          <w:szCs w:val="22"/>
          <w:lang w:val="el-GR"/>
        </w:rPr>
        <w:t>106</w:t>
      </w:r>
      <w:r w:rsidRPr="00AB51C8">
        <w:rPr>
          <w:rFonts w:ascii="Verdana" w:hAnsi="Verdana"/>
          <w:sz w:val="22"/>
          <w:szCs w:val="22"/>
          <w:lang w:val="el-GR"/>
        </w:rPr>
        <w:t xml:space="preserve"> χώρες</w:t>
      </w:r>
      <w:r>
        <w:rPr>
          <w:rFonts w:ascii="Verdana" w:hAnsi="Verdana"/>
          <w:sz w:val="22"/>
          <w:szCs w:val="22"/>
          <w:lang w:val="el-GR"/>
        </w:rPr>
        <w:t xml:space="preserve"> το 2019 και</w:t>
      </w:r>
      <w:r w:rsidRPr="00AB51C8">
        <w:rPr>
          <w:rFonts w:ascii="Verdana" w:hAnsi="Verdana"/>
          <w:sz w:val="22"/>
          <w:szCs w:val="22"/>
          <w:lang w:val="el-GR"/>
        </w:rPr>
        <w:t xml:space="preserve"> 7.400</w:t>
      </w:r>
      <w:r>
        <w:rPr>
          <w:rFonts w:ascii="Verdana" w:hAnsi="Verdana"/>
          <w:sz w:val="22"/>
          <w:szCs w:val="22"/>
          <w:lang w:val="el-GR"/>
        </w:rPr>
        <w:t xml:space="preserve"> εκθέτες από 107 χώρες το 2017)</w:t>
      </w:r>
      <w:r w:rsidRPr="00AB51C8">
        <w:rPr>
          <w:rFonts w:ascii="Verdana" w:hAnsi="Verdana"/>
          <w:sz w:val="22"/>
          <w:szCs w:val="22"/>
          <w:lang w:val="el-GR"/>
        </w:rPr>
        <w:t xml:space="preserve"> και </w:t>
      </w:r>
      <w:r>
        <w:rPr>
          <w:rFonts w:ascii="Verdana" w:hAnsi="Verdana"/>
          <w:sz w:val="22"/>
          <w:szCs w:val="22"/>
          <w:lang w:val="el-GR"/>
        </w:rPr>
        <w:t xml:space="preserve">την επισκέφθηκαν πάνω από </w:t>
      </w:r>
      <w:r w:rsidR="002C2D2B" w:rsidRPr="00CE4CBD">
        <w:rPr>
          <w:rFonts w:ascii="Verdana" w:hAnsi="Verdana"/>
          <w:b/>
          <w:sz w:val="22"/>
          <w:szCs w:val="22"/>
          <w:lang w:val="el-GR"/>
        </w:rPr>
        <w:t>70.000 επισκέπτες από 169 χώρες</w:t>
      </w:r>
      <w:r w:rsidR="002C2D2B">
        <w:rPr>
          <w:rFonts w:ascii="Verdana" w:hAnsi="Verdana"/>
          <w:sz w:val="22"/>
          <w:szCs w:val="22"/>
          <w:lang w:val="el-GR"/>
        </w:rPr>
        <w:t xml:space="preserve"> (</w:t>
      </w:r>
      <w:r w:rsidRPr="002C2D2B">
        <w:rPr>
          <w:rFonts w:ascii="Verdana" w:hAnsi="Verdana"/>
          <w:sz w:val="22"/>
          <w:szCs w:val="22"/>
          <w:lang w:val="el-GR"/>
        </w:rPr>
        <w:t>170.000</w:t>
      </w:r>
      <w:r>
        <w:rPr>
          <w:rFonts w:ascii="Verdana" w:hAnsi="Verdana"/>
          <w:sz w:val="22"/>
          <w:szCs w:val="22"/>
          <w:lang w:val="el-GR"/>
        </w:rPr>
        <w:t xml:space="preserve"> επισκέπτες από </w:t>
      </w:r>
      <w:r w:rsidRPr="002C2D2B">
        <w:rPr>
          <w:rFonts w:ascii="Verdana" w:hAnsi="Verdana"/>
          <w:sz w:val="22"/>
          <w:szCs w:val="22"/>
          <w:lang w:val="el-GR"/>
        </w:rPr>
        <w:t>201</w:t>
      </w:r>
      <w:r>
        <w:rPr>
          <w:rFonts w:ascii="Verdana" w:hAnsi="Verdana"/>
          <w:sz w:val="22"/>
          <w:szCs w:val="22"/>
          <w:lang w:val="el-GR"/>
        </w:rPr>
        <w:t xml:space="preserve"> χώρες </w:t>
      </w:r>
      <w:r w:rsidR="002C2D2B">
        <w:rPr>
          <w:rFonts w:ascii="Verdana" w:hAnsi="Verdana"/>
          <w:sz w:val="22"/>
          <w:szCs w:val="22"/>
          <w:lang w:val="el-GR"/>
        </w:rPr>
        <w:t xml:space="preserve">το 2019 και </w:t>
      </w:r>
      <w:r w:rsidRPr="00AB51C8">
        <w:rPr>
          <w:rFonts w:ascii="Verdana" w:hAnsi="Verdana"/>
          <w:sz w:val="22"/>
          <w:szCs w:val="22"/>
          <w:lang w:val="el-GR"/>
        </w:rPr>
        <w:t>165.000 επισκέπτες από 198 χώρες</w:t>
      </w:r>
      <w:r>
        <w:rPr>
          <w:rFonts w:ascii="Verdana" w:hAnsi="Verdana"/>
          <w:sz w:val="22"/>
          <w:szCs w:val="22"/>
          <w:lang w:val="el-GR"/>
        </w:rPr>
        <w:t xml:space="preserve"> </w:t>
      </w:r>
      <w:r w:rsidR="002C2D2B">
        <w:rPr>
          <w:rFonts w:ascii="Verdana" w:hAnsi="Verdana"/>
          <w:sz w:val="22"/>
          <w:szCs w:val="22"/>
          <w:lang w:val="el-GR"/>
        </w:rPr>
        <w:t>το 2017</w:t>
      </w:r>
      <w:r>
        <w:rPr>
          <w:rFonts w:ascii="Verdana" w:hAnsi="Verdana"/>
          <w:sz w:val="22"/>
          <w:szCs w:val="22"/>
          <w:lang w:val="el-GR"/>
        </w:rPr>
        <w:t xml:space="preserve">). </w:t>
      </w:r>
      <w:r w:rsidR="0046386B">
        <w:rPr>
          <w:rFonts w:ascii="Verdana" w:hAnsi="Verdana"/>
          <w:sz w:val="22"/>
          <w:szCs w:val="22"/>
          <w:lang w:val="el-GR"/>
        </w:rPr>
        <w:t>Τα βασικά μεγέθη της Έ</w:t>
      </w:r>
      <w:r w:rsidRPr="00AB51C8">
        <w:rPr>
          <w:rFonts w:ascii="Verdana" w:hAnsi="Verdana"/>
          <w:sz w:val="22"/>
          <w:szCs w:val="22"/>
          <w:lang w:val="el-GR"/>
        </w:rPr>
        <w:t>κθεσης σημείωσαν,</w:t>
      </w:r>
      <w:r w:rsidR="008A35B5">
        <w:rPr>
          <w:rFonts w:ascii="Verdana" w:hAnsi="Verdana"/>
          <w:sz w:val="22"/>
          <w:szCs w:val="22"/>
          <w:lang w:val="el-GR"/>
        </w:rPr>
        <w:t xml:space="preserve"> όπως ήταν αναμενόμενο, μείωση</w:t>
      </w:r>
      <w:r w:rsidR="004D38F6">
        <w:rPr>
          <w:rFonts w:ascii="Verdana" w:hAnsi="Verdana"/>
          <w:sz w:val="22"/>
          <w:szCs w:val="22"/>
          <w:lang w:val="el-GR"/>
        </w:rPr>
        <w:t>.</w:t>
      </w:r>
      <w:r w:rsidR="008A35B5">
        <w:rPr>
          <w:rFonts w:ascii="Verdana" w:hAnsi="Verdana"/>
          <w:sz w:val="22"/>
          <w:szCs w:val="22"/>
          <w:lang w:val="el-GR"/>
        </w:rPr>
        <w:t xml:space="preserve"> </w:t>
      </w:r>
    </w:p>
    <w:p w:rsidR="00CF5F17" w:rsidRDefault="008A35B5" w:rsidP="00CF5F17">
      <w:pPr>
        <w:jc w:val="both"/>
        <w:rPr>
          <w:rFonts w:ascii="Verdana" w:hAnsi="Verdana"/>
          <w:sz w:val="22"/>
          <w:szCs w:val="22"/>
          <w:lang w:val="el-GR"/>
        </w:rPr>
      </w:pPr>
      <w:r>
        <w:rPr>
          <w:rFonts w:ascii="Verdana" w:hAnsi="Verdana"/>
          <w:sz w:val="22"/>
          <w:szCs w:val="22"/>
          <w:lang w:val="el-GR"/>
        </w:rPr>
        <w:t xml:space="preserve"> </w:t>
      </w:r>
    </w:p>
    <w:p w:rsidR="00CF5F17" w:rsidRDefault="00CF5F17" w:rsidP="00CF5F17">
      <w:pPr>
        <w:jc w:val="both"/>
        <w:rPr>
          <w:rFonts w:ascii="Verdana" w:hAnsi="Verdana"/>
          <w:sz w:val="22"/>
          <w:szCs w:val="22"/>
          <w:lang w:val="el-GR"/>
        </w:rPr>
      </w:pPr>
      <w:r>
        <w:rPr>
          <w:rFonts w:ascii="Verdana" w:hAnsi="Verdana"/>
          <w:sz w:val="22"/>
          <w:szCs w:val="22"/>
          <w:lang w:val="el-GR"/>
        </w:rPr>
        <w:t>Στο γράφημα, που ακολουθεί, καταγράφονται τα μεγέθη της Έκθεσης τα τελευταία χρόνια:</w:t>
      </w:r>
    </w:p>
    <w:p w:rsidR="00CF5F17" w:rsidRPr="00AB51C8" w:rsidRDefault="00CF5F17" w:rsidP="00CF5F17">
      <w:pPr>
        <w:jc w:val="center"/>
        <w:rPr>
          <w:rFonts w:ascii="Verdana" w:hAnsi="Verdana"/>
          <w:sz w:val="22"/>
          <w:szCs w:val="22"/>
          <w:lang w:val="el-GR"/>
        </w:rPr>
      </w:pPr>
      <w:r>
        <w:rPr>
          <w:noProof/>
        </w:rPr>
        <w:lastRenderedPageBreak/>
        <w:drawing>
          <wp:inline distT="0" distB="0" distL="0" distR="0" wp14:anchorId="0B52A1F7" wp14:editId="7C1C29A3">
            <wp:extent cx="5274310" cy="3076575"/>
            <wp:effectExtent l="0" t="0" r="2540" b="0"/>
            <wp:docPr id="2"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B51C8">
        <w:rPr>
          <w:rFonts w:ascii="Verdana" w:hAnsi="Verdana"/>
          <w:sz w:val="22"/>
          <w:szCs w:val="22"/>
          <w:lang w:val="el-GR"/>
        </w:rPr>
        <w:t xml:space="preserve"> </w:t>
      </w:r>
    </w:p>
    <w:p w:rsidR="00CF5F17" w:rsidRPr="001D2B60" w:rsidRDefault="00CF5F17" w:rsidP="00CF5F17">
      <w:pPr>
        <w:jc w:val="both"/>
        <w:rPr>
          <w:rFonts w:ascii="Verdana" w:hAnsi="Verdana"/>
          <w:sz w:val="16"/>
          <w:szCs w:val="16"/>
          <w:lang w:val="el-GR"/>
        </w:rPr>
      </w:pPr>
      <w:r w:rsidRPr="001D2B60">
        <w:rPr>
          <w:rFonts w:ascii="Verdana" w:hAnsi="Verdana"/>
          <w:sz w:val="16"/>
          <w:szCs w:val="16"/>
          <w:lang w:val="el-GR"/>
        </w:rPr>
        <w:t xml:space="preserve">Πηγή: </w:t>
      </w:r>
      <w:proofErr w:type="spellStart"/>
      <w:r w:rsidRPr="001D2B60">
        <w:rPr>
          <w:rFonts w:ascii="Verdana" w:hAnsi="Verdana"/>
          <w:sz w:val="16"/>
          <w:szCs w:val="16"/>
          <w:lang w:val="en-US"/>
        </w:rPr>
        <w:t>Messe</w:t>
      </w:r>
      <w:proofErr w:type="spellEnd"/>
      <w:r w:rsidRPr="001D2B60">
        <w:rPr>
          <w:rFonts w:ascii="Verdana" w:hAnsi="Verdana"/>
          <w:sz w:val="16"/>
          <w:szCs w:val="16"/>
          <w:lang w:val="el-GR"/>
        </w:rPr>
        <w:t xml:space="preserve"> </w:t>
      </w:r>
      <w:r w:rsidRPr="001D2B60">
        <w:rPr>
          <w:rFonts w:ascii="Verdana" w:hAnsi="Verdana"/>
          <w:sz w:val="16"/>
          <w:szCs w:val="16"/>
          <w:lang w:val="en-US"/>
        </w:rPr>
        <w:t>K</w:t>
      </w:r>
      <w:r w:rsidRPr="001D2B60">
        <w:rPr>
          <w:rFonts w:ascii="Verdana" w:hAnsi="Verdana"/>
          <w:sz w:val="16"/>
          <w:szCs w:val="16"/>
          <w:lang w:val="el-GR"/>
        </w:rPr>
        <w:t>ö</w:t>
      </w:r>
      <w:proofErr w:type="spellStart"/>
      <w:r w:rsidRPr="001D2B60">
        <w:rPr>
          <w:rFonts w:ascii="Verdana" w:hAnsi="Verdana"/>
          <w:sz w:val="16"/>
          <w:szCs w:val="16"/>
        </w:rPr>
        <w:t>ln</w:t>
      </w:r>
      <w:proofErr w:type="spellEnd"/>
    </w:p>
    <w:p w:rsidR="00CF5F17" w:rsidRPr="00AB51C8" w:rsidRDefault="00CF5F17" w:rsidP="00CF5F17">
      <w:pPr>
        <w:jc w:val="both"/>
        <w:rPr>
          <w:rFonts w:ascii="Verdana" w:hAnsi="Verdana"/>
          <w:sz w:val="22"/>
          <w:szCs w:val="22"/>
          <w:lang w:val="el-GR"/>
        </w:rPr>
      </w:pPr>
    </w:p>
    <w:p w:rsidR="00CF5F17" w:rsidRPr="00AB51C8" w:rsidRDefault="009D5EF3" w:rsidP="00CF5F17">
      <w:pPr>
        <w:jc w:val="both"/>
        <w:rPr>
          <w:rFonts w:ascii="Verdana" w:hAnsi="Verdana"/>
          <w:sz w:val="22"/>
          <w:szCs w:val="22"/>
          <w:lang w:val="el-GR"/>
        </w:rPr>
      </w:pPr>
      <w:r>
        <w:rPr>
          <w:rFonts w:ascii="Verdana" w:hAnsi="Verdana"/>
          <w:sz w:val="22"/>
          <w:szCs w:val="22"/>
          <w:lang w:val="el-GR"/>
        </w:rPr>
        <w:t>Ο διεθνής χαρακτήρας της Έ</w:t>
      </w:r>
      <w:r w:rsidR="00CF5F17" w:rsidRPr="00AB51C8">
        <w:rPr>
          <w:rFonts w:ascii="Verdana" w:hAnsi="Verdana"/>
          <w:sz w:val="22"/>
          <w:szCs w:val="22"/>
          <w:lang w:val="el-GR"/>
        </w:rPr>
        <w:t>κθεσης ενισχύθηκε περαιτέρω, καθώς το</w:t>
      </w:r>
      <w:r w:rsidR="00B067DC">
        <w:rPr>
          <w:rFonts w:ascii="Verdana" w:hAnsi="Verdana"/>
          <w:sz w:val="22"/>
          <w:szCs w:val="22"/>
          <w:lang w:val="el-GR"/>
        </w:rPr>
        <w:t xml:space="preserve"> 92</w:t>
      </w:r>
      <w:r>
        <w:rPr>
          <w:rFonts w:ascii="Verdana" w:hAnsi="Verdana"/>
          <w:sz w:val="22"/>
          <w:szCs w:val="22"/>
          <w:lang w:val="el-GR"/>
        </w:rPr>
        <w:t xml:space="preserve">% </w:t>
      </w:r>
      <w:r w:rsidR="00CF5F17" w:rsidRPr="00AB51C8">
        <w:rPr>
          <w:rFonts w:ascii="Verdana" w:hAnsi="Verdana"/>
          <w:sz w:val="22"/>
          <w:szCs w:val="22"/>
          <w:lang w:val="el-GR"/>
        </w:rPr>
        <w:t>των εκθετών προερχόταν από το εξωτερικό</w:t>
      </w:r>
      <w:r>
        <w:rPr>
          <w:rFonts w:ascii="Verdana" w:hAnsi="Verdana"/>
          <w:sz w:val="22"/>
          <w:szCs w:val="22"/>
          <w:lang w:val="el-GR"/>
        </w:rPr>
        <w:t xml:space="preserve"> (90% το 2019)</w:t>
      </w:r>
      <w:r w:rsidR="00CF5F17" w:rsidRPr="00AB51C8">
        <w:rPr>
          <w:rFonts w:ascii="Verdana" w:hAnsi="Verdana"/>
          <w:sz w:val="22"/>
          <w:szCs w:val="22"/>
          <w:lang w:val="el-GR"/>
        </w:rPr>
        <w:t>, όπως επίσης και το μεγ</w:t>
      </w:r>
      <w:r>
        <w:rPr>
          <w:rFonts w:ascii="Verdana" w:hAnsi="Verdana"/>
          <w:sz w:val="22"/>
          <w:szCs w:val="22"/>
          <w:lang w:val="el-GR"/>
        </w:rPr>
        <w:t>αλύτερο μέρος των επισκεπτών (76</w:t>
      </w:r>
      <w:r w:rsidR="00CF5F17" w:rsidRPr="00AB51C8">
        <w:rPr>
          <w:rFonts w:ascii="Verdana" w:hAnsi="Verdana"/>
          <w:sz w:val="22"/>
          <w:szCs w:val="22"/>
          <w:lang w:val="el-GR"/>
        </w:rPr>
        <w:t>%), σημειώνοντας αύξηση σε σχέση με την προηγούμενη διοργάνωση</w:t>
      </w:r>
      <w:r>
        <w:rPr>
          <w:rFonts w:ascii="Verdana" w:hAnsi="Verdana"/>
          <w:sz w:val="22"/>
          <w:szCs w:val="22"/>
          <w:lang w:val="el-GR"/>
        </w:rPr>
        <w:t xml:space="preserve"> (75%)</w:t>
      </w:r>
      <w:r w:rsidR="00CF5F17" w:rsidRPr="00AB51C8">
        <w:rPr>
          <w:rFonts w:ascii="Verdana" w:hAnsi="Verdana"/>
          <w:sz w:val="22"/>
          <w:szCs w:val="22"/>
          <w:lang w:val="el-GR"/>
        </w:rPr>
        <w:t xml:space="preserve">. </w:t>
      </w:r>
    </w:p>
    <w:p w:rsidR="00CF5F17" w:rsidRPr="00AB51C8" w:rsidRDefault="00CF5F17" w:rsidP="00CF5F17">
      <w:pPr>
        <w:jc w:val="both"/>
        <w:rPr>
          <w:rFonts w:ascii="Verdana" w:hAnsi="Verdana"/>
          <w:sz w:val="22"/>
          <w:szCs w:val="22"/>
          <w:lang w:val="el-GR"/>
        </w:rPr>
      </w:pPr>
    </w:p>
    <w:p w:rsidR="000B1F1D" w:rsidRDefault="00CF5F17" w:rsidP="00CF5F17">
      <w:pPr>
        <w:jc w:val="both"/>
        <w:rPr>
          <w:rFonts w:ascii="Verdana" w:hAnsi="Verdana"/>
          <w:sz w:val="22"/>
          <w:szCs w:val="22"/>
          <w:lang w:val="el-GR"/>
        </w:rPr>
      </w:pPr>
      <w:r w:rsidRPr="00AB51C8">
        <w:rPr>
          <w:rFonts w:ascii="Verdana" w:hAnsi="Verdana"/>
          <w:sz w:val="22"/>
          <w:szCs w:val="22"/>
          <w:lang w:val="el-GR"/>
        </w:rPr>
        <w:t xml:space="preserve">Η παρουσία των ελληνικών εταιρειών ήταν για ακόμα μία φορά δυναμική με συμμετοχή </w:t>
      </w:r>
      <w:r w:rsidR="000B1F1D">
        <w:rPr>
          <w:rFonts w:ascii="Verdana" w:hAnsi="Verdana"/>
          <w:sz w:val="22"/>
          <w:szCs w:val="22"/>
          <w:lang w:val="el-GR"/>
        </w:rPr>
        <w:t>190 (</w:t>
      </w:r>
      <w:r>
        <w:rPr>
          <w:rFonts w:ascii="Verdana" w:hAnsi="Verdana"/>
          <w:sz w:val="22"/>
          <w:szCs w:val="22"/>
          <w:lang w:val="el-GR"/>
        </w:rPr>
        <w:t>297</w:t>
      </w:r>
      <w:r w:rsidR="000B1F1D">
        <w:rPr>
          <w:rFonts w:ascii="Verdana" w:hAnsi="Verdana"/>
          <w:sz w:val="22"/>
          <w:szCs w:val="22"/>
          <w:lang w:val="el-GR"/>
        </w:rPr>
        <w:t xml:space="preserve"> το 2019)</w:t>
      </w:r>
      <w:r w:rsidRPr="00AB51C8">
        <w:rPr>
          <w:rFonts w:ascii="Verdana" w:hAnsi="Verdana"/>
          <w:sz w:val="22"/>
          <w:szCs w:val="22"/>
          <w:lang w:val="el-GR"/>
        </w:rPr>
        <w:t xml:space="preserve"> ελληνικών επιχειρήσεων</w:t>
      </w:r>
      <w:r>
        <w:rPr>
          <w:rFonts w:ascii="Verdana" w:hAnsi="Verdana"/>
          <w:sz w:val="22"/>
          <w:szCs w:val="22"/>
          <w:lang w:val="el-GR"/>
        </w:rPr>
        <w:t xml:space="preserve"> του χώρου των τροφίμων και ποτών</w:t>
      </w:r>
      <w:r w:rsidR="000B1F1D">
        <w:rPr>
          <w:rFonts w:ascii="Verdana" w:hAnsi="Verdana"/>
          <w:sz w:val="22"/>
          <w:szCs w:val="22"/>
          <w:lang w:val="el-GR"/>
        </w:rPr>
        <w:t xml:space="preserve">, σύμφωνα με τους επίσημους καταλόγους της Έκθεσης, αν και δεν είχαν όλες </w:t>
      </w:r>
      <w:r w:rsidR="0046386B">
        <w:rPr>
          <w:rFonts w:ascii="Verdana" w:hAnsi="Verdana"/>
          <w:sz w:val="22"/>
          <w:szCs w:val="22"/>
          <w:lang w:val="el-GR"/>
        </w:rPr>
        <w:t>φυσική</w:t>
      </w:r>
      <w:r w:rsidR="000B1F1D">
        <w:rPr>
          <w:rFonts w:ascii="Verdana" w:hAnsi="Verdana"/>
          <w:sz w:val="22"/>
          <w:szCs w:val="22"/>
          <w:lang w:val="el-GR"/>
        </w:rPr>
        <w:t xml:space="preserve"> παρουσία.</w:t>
      </w:r>
      <w:r w:rsidRPr="00AB51C8">
        <w:rPr>
          <w:rFonts w:ascii="Verdana" w:hAnsi="Verdana"/>
          <w:sz w:val="22"/>
          <w:szCs w:val="22"/>
          <w:lang w:val="el-GR"/>
        </w:rPr>
        <w:t xml:space="preserve"> </w:t>
      </w:r>
    </w:p>
    <w:p w:rsidR="000B1F1D" w:rsidRDefault="000B1F1D" w:rsidP="00CF5F17">
      <w:pPr>
        <w:jc w:val="both"/>
        <w:rPr>
          <w:rFonts w:ascii="Verdana" w:hAnsi="Verdana"/>
          <w:sz w:val="22"/>
          <w:szCs w:val="22"/>
          <w:lang w:val="el-GR"/>
        </w:rPr>
      </w:pPr>
    </w:p>
    <w:p w:rsidR="00CF5F17" w:rsidRPr="00AB51C8" w:rsidRDefault="00CF5F17" w:rsidP="00CF5F17">
      <w:pPr>
        <w:jc w:val="both"/>
        <w:rPr>
          <w:rFonts w:ascii="Verdana" w:hAnsi="Verdana"/>
          <w:sz w:val="22"/>
          <w:szCs w:val="22"/>
          <w:lang w:val="el-GR"/>
        </w:rPr>
      </w:pPr>
      <w:r>
        <w:rPr>
          <w:rFonts w:ascii="Verdana" w:hAnsi="Verdana"/>
          <w:sz w:val="22"/>
          <w:szCs w:val="22"/>
          <w:lang w:val="el-GR"/>
        </w:rPr>
        <w:t>Σε εθνικό επίπε</w:t>
      </w:r>
      <w:r w:rsidR="000B1F1D">
        <w:rPr>
          <w:rFonts w:ascii="Verdana" w:hAnsi="Verdana"/>
          <w:sz w:val="22"/>
          <w:szCs w:val="22"/>
          <w:lang w:val="el-GR"/>
        </w:rPr>
        <w:t>δο, η ελληνική παρουσία ήταν η 7</w:t>
      </w:r>
      <w:r w:rsidRPr="00C21A1B">
        <w:rPr>
          <w:rFonts w:ascii="Verdana" w:hAnsi="Verdana"/>
          <w:sz w:val="22"/>
          <w:szCs w:val="22"/>
          <w:vertAlign w:val="superscript"/>
          <w:lang w:val="el-GR"/>
        </w:rPr>
        <w:t>η</w:t>
      </w:r>
      <w:r w:rsidR="000B1F1D">
        <w:rPr>
          <w:rFonts w:ascii="Verdana" w:hAnsi="Verdana"/>
          <w:sz w:val="22"/>
          <w:szCs w:val="22"/>
          <w:lang w:val="el-GR"/>
        </w:rPr>
        <w:t xml:space="preserve"> μεγαλύτερη μετά τις Κίνα, Ιταλία, Γερμανία, Ισπανία, Πολωνία, Γαλλία και Ολλανδία,</w:t>
      </w:r>
      <w:r>
        <w:rPr>
          <w:rFonts w:ascii="Verdana" w:hAnsi="Verdana"/>
          <w:sz w:val="22"/>
          <w:szCs w:val="22"/>
          <w:lang w:val="el-GR"/>
        </w:rPr>
        <w:t xml:space="preserve"> γεγονός εξαιρετικά σημαντικό εάν ληφθεί υπόψη το μέγεθος των χωρών, που συμμετείχαν. </w:t>
      </w:r>
      <w:r w:rsidRPr="00AB51C8">
        <w:rPr>
          <w:rFonts w:ascii="Verdana" w:hAnsi="Verdana"/>
          <w:sz w:val="22"/>
          <w:szCs w:val="22"/>
          <w:lang w:val="el-GR"/>
        </w:rPr>
        <w:t>Οι περισσότερες από τις ελληνικές επιχειρήσεις συμμετείχαν εντός των συλλογικών περιπτέρων που οργάνωσ</w:t>
      </w:r>
      <w:r>
        <w:rPr>
          <w:rFonts w:ascii="Verdana" w:hAnsi="Verdana"/>
          <w:sz w:val="22"/>
          <w:szCs w:val="22"/>
          <w:lang w:val="el-GR"/>
        </w:rPr>
        <w:t>ε</w:t>
      </w:r>
      <w:r w:rsidRPr="00AB51C8">
        <w:rPr>
          <w:rFonts w:ascii="Verdana" w:hAnsi="Verdana"/>
          <w:sz w:val="22"/>
          <w:szCs w:val="22"/>
          <w:lang w:val="el-GR"/>
        </w:rPr>
        <w:t xml:space="preserve"> </w:t>
      </w:r>
      <w:r>
        <w:rPr>
          <w:rFonts w:ascii="Verdana" w:hAnsi="Verdana"/>
          <w:sz w:val="22"/>
          <w:szCs w:val="22"/>
          <w:lang w:val="el-GR"/>
        </w:rPr>
        <w:t>ο Εθνικός Φορέας</w:t>
      </w:r>
      <w:r w:rsidRPr="00AB51C8">
        <w:rPr>
          <w:rFonts w:ascii="Verdana" w:hAnsi="Verdana"/>
          <w:sz w:val="22"/>
          <w:szCs w:val="22"/>
          <w:lang w:val="el-GR"/>
        </w:rPr>
        <w:t xml:space="preserve"> </w:t>
      </w:r>
      <w:r w:rsidRPr="00AB51C8">
        <w:rPr>
          <w:rFonts w:ascii="Verdana" w:hAnsi="Verdana"/>
          <w:sz w:val="22"/>
          <w:szCs w:val="22"/>
          <w:lang w:val="en-US"/>
        </w:rPr>
        <w:t>Enterprise</w:t>
      </w:r>
      <w:r w:rsidRPr="00AB51C8">
        <w:rPr>
          <w:rFonts w:ascii="Verdana" w:hAnsi="Verdana"/>
          <w:sz w:val="22"/>
          <w:szCs w:val="22"/>
          <w:lang w:val="el-GR"/>
        </w:rPr>
        <w:t xml:space="preserve"> </w:t>
      </w:r>
      <w:r w:rsidRPr="00AB51C8">
        <w:rPr>
          <w:rFonts w:ascii="Verdana" w:hAnsi="Verdana"/>
          <w:sz w:val="22"/>
          <w:szCs w:val="22"/>
          <w:lang w:val="en-US"/>
        </w:rPr>
        <w:t>Greece</w:t>
      </w:r>
      <w:r w:rsidRPr="00AB51C8">
        <w:rPr>
          <w:rFonts w:ascii="Verdana" w:hAnsi="Verdana"/>
          <w:sz w:val="22"/>
          <w:szCs w:val="22"/>
          <w:lang w:val="el-GR"/>
        </w:rPr>
        <w:t xml:space="preserve"> και οι ελληνικές </w:t>
      </w:r>
      <w:r>
        <w:rPr>
          <w:rFonts w:ascii="Verdana" w:hAnsi="Verdana"/>
          <w:sz w:val="22"/>
          <w:szCs w:val="22"/>
          <w:lang w:val="el-GR"/>
        </w:rPr>
        <w:t xml:space="preserve">ιδιωτικές </w:t>
      </w:r>
      <w:r w:rsidRPr="00AB51C8">
        <w:rPr>
          <w:rFonts w:ascii="Verdana" w:hAnsi="Verdana"/>
          <w:sz w:val="22"/>
          <w:szCs w:val="22"/>
          <w:lang w:val="el-GR"/>
        </w:rPr>
        <w:t xml:space="preserve">εταιρείες </w:t>
      </w:r>
      <w:r w:rsidRPr="00AB51C8">
        <w:rPr>
          <w:rFonts w:ascii="Verdana" w:hAnsi="Verdana"/>
          <w:sz w:val="22"/>
          <w:szCs w:val="22"/>
          <w:lang w:val="en-US"/>
        </w:rPr>
        <w:t>GREAT</w:t>
      </w:r>
      <w:r w:rsidRPr="00AB51C8">
        <w:rPr>
          <w:rFonts w:ascii="Verdana" w:hAnsi="Verdana"/>
          <w:sz w:val="22"/>
          <w:szCs w:val="22"/>
          <w:lang w:val="el-GR"/>
        </w:rPr>
        <w:t xml:space="preserve"> </w:t>
      </w:r>
      <w:r w:rsidRPr="00AB51C8">
        <w:rPr>
          <w:rFonts w:ascii="Verdana" w:hAnsi="Verdana"/>
          <w:sz w:val="22"/>
          <w:szCs w:val="22"/>
          <w:lang w:val="en-US"/>
        </w:rPr>
        <w:t>Trade</w:t>
      </w:r>
      <w:r w:rsidRPr="00AB51C8">
        <w:rPr>
          <w:rFonts w:ascii="Verdana" w:hAnsi="Verdana"/>
          <w:sz w:val="22"/>
          <w:szCs w:val="22"/>
          <w:lang w:val="el-GR"/>
        </w:rPr>
        <w:t xml:space="preserve"> </w:t>
      </w:r>
      <w:r w:rsidRPr="00AB51C8">
        <w:rPr>
          <w:rFonts w:ascii="Verdana" w:hAnsi="Verdana"/>
          <w:sz w:val="22"/>
          <w:szCs w:val="22"/>
          <w:lang w:val="en-US"/>
        </w:rPr>
        <w:t>Exhibitions</w:t>
      </w:r>
      <w:r w:rsidRPr="00AB51C8">
        <w:rPr>
          <w:rFonts w:ascii="Verdana" w:hAnsi="Verdana"/>
          <w:sz w:val="22"/>
          <w:szCs w:val="22"/>
          <w:lang w:val="el-GR"/>
        </w:rPr>
        <w:t xml:space="preserve"> </w:t>
      </w:r>
      <w:r w:rsidRPr="00AB51C8">
        <w:rPr>
          <w:rFonts w:ascii="Verdana" w:hAnsi="Verdana"/>
          <w:sz w:val="22"/>
          <w:szCs w:val="22"/>
          <w:lang w:val="en-US"/>
        </w:rPr>
        <w:t>and</w:t>
      </w:r>
      <w:r w:rsidRPr="00AB51C8">
        <w:rPr>
          <w:rFonts w:ascii="Verdana" w:hAnsi="Verdana"/>
          <w:sz w:val="22"/>
          <w:szCs w:val="22"/>
          <w:lang w:val="el-GR"/>
        </w:rPr>
        <w:t xml:space="preserve"> </w:t>
      </w:r>
      <w:r w:rsidRPr="00AB51C8">
        <w:rPr>
          <w:rFonts w:ascii="Verdana" w:hAnsi="Verdana"/>
          <w:sz w:val="22"/>
          <w:szCs w:val="22"/>
          <w:lang w:val="en-US"/>
        </w:rPr>
        <w:t>Exports</w:t>
      </w:r>
      <w:r w:rsidRPr="00AB51C8">
        <w:rPr>
          <w:rFonts w:ascii="Verdana" w:hAnsi="Verdana"/>
          <w:sz w:val="22"/>
          <w:szCs w:val="22"/>
          <w:lang w:val="el-GR"/>
        </w:rPr>
        <w:t xml:space="preserve"> </w:t>
      </w:r>
      <w:r w:rsidRPr="00AB51C8">
        <w:rPr>
          <w:rFonts w:ascii="Verdana" w:hAnsi="Verdana"/>
          <w:sz w:val="22"/>
          <w:szCs w:val="22"/>
          <w:lang w:val="en-US"/>
        </w:rPr>
        <w:t>Consulting</w:t>
      </w:r>
      <w:r w:rsidRPr="00AB51C8">
        <w:rPr>
          <w:rFonts w:ascii="Verdana" w:hAnsi="Verdana"/>
          <w:sz w:val="22"/>
          <w:szCs w:val="22"/>
          <w:lang w:val="el-GR"/>
        </w:rPr>
        <w:t xml:space="preserve">  και  </w:t>
      </w:r>
      <w:proofErr w:type="spellStart"/>
      <w:r w:rsidRPr="00AB51C8">
        <w:rPr>
          <w:rFonts w:ascii="Verdana" w:hAnsi="Verdana"/>
          <w:sz w:val="22"/>
          <w:szCs w:val="22"/>
          <w:lang w:val="en-US"/>
        </w:rPr>
        <w:t>PromoSolution</w:t>
      </w:r>
      <w:proofErr w:type="spellEnd"/>
      <w:r w:rsidRPr="00AB51C8">
        <w:rPr>
          <w:rFonts w:ascii="Verdana" w:hAnsi="Verdana"/>
          <w:sz w:val="22"/>
          <w:szCs w:val="22"/>
          <w:lang w:val="el-GR"/>
        </w:rPr>
        <w:t xml:space="preserve">.   </w:t>
      </w:r>
    </w:p>
    <w:p w:rsidR="00CF5F17" w:rsidRPr="00AB51C8" w:rsidRDefault="00CF5F17" w:rsidP="00CF5F17">
      <w:pPr>
        <w:jc w:val="both"/>
        <w:rPr>
          <w:rFonts w:ascii="Verdana" w:hAnsi="Verdana"/>
          <w:b/>
          <w:sz w:val="22"/>
          <w:szCs w:val="22"/>
          <w:lang w:val="el-GR"/>
        </w:rPr>
      </w:pPr>
    </w:p>
    <w:p w:rsidR="00CF5F17" w:rsidRDefault="00CF5F17" w:rsidP="00CF5F17">
      <w:pPr>
        <w:jc w:val="both"/>
        <w:rPr>
          <w:rFonts w:ascii="Verdana" w:hAnsi="Verdana"/>
          <w:b/>
          <w:sz w:val="22"/>
          <w:szCs w:val="22"/>
          <w:lang w:val="el-GR"/>
        </w:rPr>
      </w:pPr>
      <w:r w:rsidRPr="00AB51C8">
        <w:rPr>
          <w:rFonts w:ascii="Verdana" w:hAnsi="Verdana"/>
          <w:b/>
          <w:sz w:val="22"/>
          <w:szCs w:val="22"/>
          <w:lang w:val="el-GR"/>
        </w:rPr>
        <w:t>Β. Θεματικές Ενότητες</w:t>
      </w:r>
    </w:p>
    <w:p w:rsidR="00CF5F17" w:rsidRPr="00AB51C8" w:rsidRDefault="00CF5F17" w:rsidP="00CF5F17">
      <w:pPr>
        <w:jc w:val="both"/>
        <w:rPr>
          <w:rFonts w:ascii="Verdana" w:hAnsi="Verdana"/>
          <w:b/>
          <w:sz w:val="22"/>
          <w:szCs w:val="22"/>
          <w:lang w:val="el-GR"/>
        </w:rPr>
      </w:pPr>
    </w:p>
    <w:p w:rsidR="00CF5F17" w:rsidRDefault="00CF5F17" w:rsidP="00CF5F17">
      <w:pPr>
        <w:jc w:val="both"/>
        <w:rPr>
          <w:rFonts w:ascii="Verdana" w:hAnsi="Verdana"/>
          <w:sz w:val="22"/>
          <w:szCs w:val="22"/>
          <w:lang w:val="el-GR"/>
        </w:rPr>
      </w:pPr>
      <w:r w:rsidRPr="00AB51C8">
        <w:rPr>
          <w:rFonts w:ascii="Verdana" w:hAnsi="Verdana"/>
          <w:sz w:val="22"/>
          <w:szCs w:val="22"/>
          <w:lang w:val="el-GR"/>
        </w:rPr>
        <w:t xml:space="preserve">Η έκθεση, όπως και τις προηγούμενες χρονιές, ήταν χωρισμένη σε 10 επιμέρους θεματικές ενότητες. </w:t>
      </w:r>
    </w:p>
    <w:p w:rsidR="00CF5F17" w:rsidRPr="00ED1F83" w:rsidRDefault="00CF5F17" w:rsidP="00C93E77">
      <w:pPr>
        <w:jc w:val="both"/>
        <w:rPr>
          <w:rFonts w:ascii="Verdana" w:hAnsi="Verdana"/>
          <w:b/>
          <w:sz w:val="22"/>
          <w:szCs w:val="22"/>
          <w:lang w:val="el-GR"/>
        </w:rPr>
      </w:pPr>
    </w:p>
    <w:p w:rsidR="00655454" w:rsidRDefault="00655454">
      <w:pPr>
        <w:rPr>
          <w:lang w:val="el-GR"/>
        </w:rPr>
      </w:pPr>
    </w:p>
    <w:p w:rsidR="00D12380" w:rsidRPr="002204C0" w:rsidRDefault="00D12380" w:rsidP="002204C0">
      <w:pPr>
        <w:pStyle w:val="a3"/>
        <w:numPr>
          <w:ilvl w:val="0"/>
          <w:numId w:val="2"/>
        </w:numPr>
        <w:shd w:val="clear" w:color="auto" w:fill="FFFFFF"/>
        <w:rPr>
          <w:rFonts w:ascii="Verdana" w:hAnsi="Verdana" w:cs="Arial"/>
          <w:color w:val="333333"/>
          <w:sz w:val="22"/>
          <w:szCs w:val="22"/>
        </w:rPr>
      </w:pPr>
      <w:hyperlink r:id="rId9" w:tooltip="Anuga Bread &amp; Bakery" w:history="1">
        <w:proofErr w:type="spellStart"/>
        <w:r w:rsidRPr="002204C0">
          <w:rPr>
            <w:rFonts w:ascii="Verdana" w:hAnsi="Verdana" w:cs="Arial"/>
            <w:color w:val="333333"/>
            <w:sz w:val="22"/>
            <w:szCs w:val="22"/>
            <w:bdr w:val="none" w:sz="0" w:space="0" w:color="auto" w:frame="1"/>
            <w:shd w:val="clear" w:color="auto" w:fill="F1F1F1"/>
          </w:rPr>
          <w:t>Anuga</w:t>
        </w:r>
        <w:proofErr w:type="spellEnd"/>
        <w:r w:rsidRPr="002204C0">
          <w:rPr>
            <w:rFonts w:ascii="Verdana" w:hAnsi="Verdana" w:cs="Arial"/>
            <w:color w:val="333333"/>
            <w:sz w:val="22"/>
            <w:szCs w:val="22"/>
            <w:bdr w:val="none" w:sz="0" w:space="0" w:color="auto" w:frame="1"/>
            <w:shd w:val="clear" w:color="auto" w:fill="F1F1F1"/>
          </w:rPr>
          <w:t xml:space="preserve"> </w:t>
        </w:r>
        <w:proofErr w:type="spellStart"/>
        <w:r w:rsidRPr="002204C0">
          <w:rPr>
            <w:rFonts w:ascii="Verdana" w:hAnsi="Verdana" w:cs="Arial"/>
            <w:color w:val="333333"/>
            <w:sz w:val="22"/>
            <w:szCs w:val="22"/>
            <w:bdr w:val="none" w:sz="0" w:space="0" w:color="auto" w:frame="1"/>
            <w:shd w:val="clear" w:color="auto" w:fill="F1F1F1"/>
          </w:rPr>
          <w:t>Bread</w:t>
        </w:r>
        <w:proofErr w:type="spellEnd"/>
        <w:r w:rsidRPr="002204C0">
          <w:rPr>
            <w:rFonts w:ascii="Verdana" w:hAnsi="Verdana" w:cs="Arial"/>
            <w:color w:val="333333"/>
            <w:sz w:val="22"/>
            <w:szCs w:val="22"/>
            <w:bdr w:val="none" w:sz="0" w:space="0" w:color="auto" w:frame="1"/>
            <w:shd w:val="clear" w:color="auto" w:fill="F1F1F1"/>
          </w:rPr>
          <w:t xml:space="preserve"> &amp; </w:t>
        </w:r>
        <w:proofErr w:type="spellStart"/>
        <w:r w:rsidRPr="002204C0">
          <w:rPr>
            <w:rFonts w:ascii="Verdana" w:hAnsi="Verdana" w:cs="Arial"/>
            <w:color w:val="333333"/>
            <w:sz w:val="22"/>
            <w:szCs w:val="22"/>
            <w:bdr w:val="none" w:sz="0" w:space="0" w:color="auto" w:frame="1"/>
            <w:shd w:val="clear" w:color="auto" w:fill="F1F1F1"/>
          </w:rPr>
          <w:t>Bakery</w:t>
        </w:r>
        <w:proofErr w:type="spellEnd"/>
      </w:hyperlink>
    </w:p>
    <w:p w:rsidR="00D12380" w:rsidRPr="00D12380" w:rsidRDefault="00D12380" w:rsidP="002204C0">
      <w:pPr>
        <w:numPr>
          <w:ilvl w:val="0"/>
          <w:numId w:val="2"/>
        </w:numPr>
        <w:shd w:val="clear" w:color="auto" w:fill="FFFFFF"/>
        <w:rPr>
          <w:rFonts w:ascii="Verdana" w:hAnsi="Verdana" w:cs="Arial"/>
          <w:color w:val="333333"/>
          <w:sz w:val="22"/>
          <w:szCs w:val="22"/>
        </w:rPr>
      </w:pPr>
      <w:hyperlink r:id="rId10" w:tooltip="Anuga Chilled &amp; Fresh Food" w:history="1">
        <w:proofErr w:type="spellStart"/>
        <w:r w:rsidRPr="00D12380">
          <w:rPr>
            <w:rFonts w:ascii="Verdana" w:hAnsi="Verdana" w:cs="Arial"/>
            <w:color w:val="333333"/>
            <w:sz w:val="22"/>
            <w:szCs w:val="22"/>
            <w:bdr w:val="none" w:sz="0" w:space="0" w:color="auto" w:frame="1"/>
          </w:rPr>
          <w:t>Anuga</w:t>
        </w:r>
        <w:proofErr w:type="spellEnd"/>
        <w:r w:rsidRPr="00D12380">
          <w:rPr>
            <w:rFonts w:ascii="Verdana" w:hAnsi="Verdana" w:cs="Arial"/>
            <w:color w:val="333333"/>
            <w:sz w:val="22"/>
            <w:szCs w:val="22"/>
            <w:bdr w:val="none" w:sz="0" w:space="0" w:color="auto" w:frame="1"/>
          </w:rPr>
          <w:t xml:space="preserve"> </w:t>
        </w:r>
        <w:proofErr w:type="spellStart"/>
        <w:r w:rsidRPr="00D12380">
          <w:rPr>
            <w:rFonts w:ascii="Verdana" w:hAnsi="Verdana" w:cs="Arial"/>
            <w:color w:val="333333"/>
            <w:sz w:val="22"/>
            <w:szCs w:val="22"/>
            <w:bdr w:val="none" w:sz="0" w:space="0" w:color="auto" w:frame="1"/>
          </w:rPr>
          <w:t>Chilled</w:t>
        </w:r>
        <w:proofErr w:type="spellEnd"/>
        <w:r w:rsidRPr="00D12380">
          <w:rPr>
            <w:rFonts w:ascii="Verdana" w:hAnsi="Verdana" w:cs="Arial"/>
            <w:color w:val="333333"/>
            <w:sz w:val="22"/>
            <w:szCs w:val="22"/>
            <w:bdr w:val="none" w:sz="0" w:space="0" w:color="auto" w:frame="1"/>
          </w:rPr>
          <w:t xml:space="preserve"> &amp; </w:t>
        </w:r>
        <w:proofErr w:type="spellStart"/>
        <w:r w:rsidRPr="00D12380">
          <w:rPr>
            <w:rFonts w:ascii="Verdana" w:hAnsi="Verdana" w:cs="Arial"/>
            <w:color w:val="333333"/>
            <w:sz w:val="22"/>
            <w:szCs w:val="22"/>
            <w:bdr w:val="none" w:sz="0" w:space="0" w:color="auto" w:frame="1"/>
          </w:rPr>
          <w:t>Fresh</w:t>
        </w:r>
        <w:proofErr w:type="spellEnd"/>
        <w:r w:rsidRPr="00D12380">
          <w:rPr>
            <w:rFonts w:ascii="Verdana" w:hAnsi="Verdana" w:cs="Arial"/>
            <w:color w:val="333333"/>
            <w:sz w:val="22"/>
            <w:szCs w:val="22"/>
            <w:bdr w:val="none" w:sz="0" w:space="0" w:color="auto" w:frame="1"/>
          </w:rPr>
          <w:t xml:space="preserve"> Food</w:t>
        </w:r>
      </w:hyperlink>
    </w:p>
    <w:p w:rsidR="00D12380" w:rsidRPr="00D12380" w:rsidRDefault="00D12380" w:rsidP="002204C0">
      <w:pPr>
        <w:numPr>
          <w:ilvl w:val="0"/>
          <w:numId w:val="2"/>
        </w:numPr>
        <w:shd w:val="clear" w:color="auto" w:fill="FFFFFF"/>
        <w:rPr>
          <w:rFonts w:ascii="Verdana" w:hAnsi="Verdana" w:cs="Arial"/>
          <w:color w:val="333333"/>
          <w:sz w:val="22"/>
          <w:szCs w:val="22"/>
        </w:rPr>
      </w:pPr>
      <w:hyperlink r:id="rId11" w:tooltip="Anuga Culinary Concepts" w:history="1">
        <w:proofErr w:type="spellStart"/>
        <w:r w:rsidRPr="00D12380">
          <w:rPr>
            <w:rFonts w:ascii="Verdana" w:hAnsi="Verdana" w:cs="Arial"/>
            <w:color w:val="333333"/>
            <w:sz w:val="22"/>
            <w:szCs w:val="22"/>
            <w:bdr w:val="none" w:sz="0" w:space="0" w:color="auto" w:frame="1"/>
          </w:rPr>
          <w:t>Anuga</w:t>
        </w:r>
        <w:proofErr w:type="spellEnd"/>
        <w:r w:rsidRPr="00D12380">
          <w:rPr>
            <w:rFonts w:ascii="Verdana" w:hAnsi="Verdana" w:cs="Arial"/>
            <w:color w:val="333333"/>
            <w:sz w:val="22"/>
            <w:szCs w:val="22"/>
            <w:bdr w:val="none" w:sz="0" w:space="0" w:color="auto" w:frame="1"/>
          </w:rPr>
          <w:t xml:space="preserve"> </w:t>
        </w:r>
        <w:proofErr w:type="spellStart"/>
        <w:r w:rsidRPr="00D12380">
          <w:rPr>
            <w:rFonts w:ascii="Verdana" w:hAnsi="Verdana" w:cs="Arial"/>
            <w:color w:val="333333"/>
            <w:sz w:val="22"/>
            <w:szCs w:val="22"/>
            <w:bdr w:val="none" w:sz="0" w:space="0" w:color="auto" w:frame="1"/>
          </w:rPr>
          <w:t>Culinary</w:t>
        </w:r>
        <w:proofErr w:type="spellEnd"/>
        <w:r w:rsidRPr="00D12380">
          <w:rPr>
            <w:rFonts w:ascii="Verdana" w:hAnsi="Verdana" w:cs="Arial"/>
            <w:color w:val="333333"/>
            <w:sz w:val="22"/>
            <w:szCs w:val="22"/>
            <w:bdr w:val="none" w:sz="0" w:space="0" w:color="auto" w:frame="1"/>
          </w:rPr>
          <w:t xml:space="preserve"> </w:t>
        </w:r>
        <w:proofErr w:type="spellStart"/>
        <w:r w:rsidRPr="00D12380">
          <w:rPr>
            <w:rFonts w:ascii="Verdana" w:hAnsi="Verdana" w:cs="Arial"/>
            <w:color w:val="333333"/>
            <w:sz w:val="22"/>
            <w:szCs w:val="22"/>
            <w:bdr w:val="none" w:sz="0" w:space="0" w:color="auto" w:frame="1"/>
          </w:rPr>
          <w:t>Concepts</w:t>
        </w:r>
        <w:proofErr w:type="spellEnd"/>
      </w:hyperlink>
    </w:p>
    <w:p w:rsidR="00D12380" w:rsidRPr="00D12380" w:rsidRDefault="00D12380" w:rsidP="002204C0">
      <w:pPr>
        <w:numPr>
          <w:ilvl w:val="0"/>
          <w:numId w:val="2"/>
        </w:numPr>
        <w:shd w:val="clear" w:color="auto" w:fill="FFFFFF"/>
        <w:rPr>
          <w:rFonts w:ascii="Verdana" w:hAnsi="Verdana" w:cs="Arial"/>
          <w:color w:val="333333"/>
          <w:sz w:val="22"/>
          <w:szCs w:val="22"/>
        </w:rPr>
      </w:pPr>
      <w:hyperlink r:id="rId12" w:tooltip="Anuga Dairy" w:history="1">
        <w:proofErr w:type="spellStart"/>
        <w:r w:rsidRPr="00D12380">
          <w:rPr>
            <w:rFonts w:ascii="Verdana" w:hAnsi="Verdana" w:cs="Arial"/>
            <w:color w:val="333333"/>
            <w:sz w:val="22"/>
            <w:szCs w:val="22"/>
            <w:bdr w:val="none" w:sz="0" w:space="0" w:color="auto" w:frame="1"/>
          </w:rPr>
          <w:t>Anuga</w:t>
        </w:r>
        <w:proofErr w:type="spellEnd"/>
        <w:r w:rsidRPr="00D12380">
          <w:rPr>
            <w:rFonts w:ascii="Verdana" w:hAnsi="Verdana" w:cs="Arial"/>
            <w:color w:val="333333"/>
            <w:sz w:val="22"/>
            <w:szCs w:val="22"/>
            <w:bdr w:val="none" w:sz="0" w:space="0" w:color="auto" w:frame="1"/>
          </w:rPr>
          <w:t xml:space="preserve"> </w:t>
        </w:r>
        <w:proofErr w:type="spellStart"/>
        <w:r w:rsidRPr="00D12380">
          <w:rPr>
            <w:rFonts w:ascii="Verdana" w:hAnsi="Verdana" w:cs="Arial"/>
            <w:color w:val="333333"/>
            <w:sz w:val="22"/>
            <w:szCs w:val="22"/>
            <w:bdr w:val="none" w:sz="0" w:space="0" w:color="auto" w:frame="1"/>
          </w:rPr>
          <w:t>Dairy</w:t>
        </w:r>
        <w:proofErr w:type="spellEnd"/>
      </w:hyperlink>
    </w:p>
    <w:p w:rsidR="00D12380" w:rsidRPr="00D12380" w:rsidRDefault="00D12380" w:rsidP="002204C0">
      <w:pPr>
        <w:numPr>
          <w:ilvl w:val="0"/>
          <w:numId w:val="2"/>
        </w:numPr>
        <w:shd w:val="clear" w:color="auto" w:fill="FFFFFF"/>
        <w:rPr>
          <w:rFonts w:ascii="Verdana" w:hAnsi="Verdana" w:cs="Arial"/>
          <w:color w:val="333333"/>
          <w:sz w:val="22"/>
          <w:szCs w:val="22"/>
        </w:rPr>
      </w:pPr>
      <w:hyperlink r:id="rId13" w:tooltip="Anuga Drinks" w:history="1">
        <w:proofErr w:type="spellStart"/>
        <w:r w:rsidRPr="00D12380">
          <w:rPr>
            <w:rFonts w:ascii="Verdana" w:hAnsi="Verdana" w:cs="Arial"/>
            <w:color w:val="333333"/>
            <w:sz w:val="22"/>
            <w:szCs w:val="22"/>
            <w:bdr w:val="none" w:sz="0" w:space="0" w:color="auto" w:frame="1"/>
          </w:rPr>
          <w:t>Anuga</w:t>
        </w:r>
        <w:proofErr w:type="spellEnd"/>
        <w:r w:rsidRPr="00D12380">
          <w:rPr>
            <w:rFonts w:ascii="Verdana" w:hAnsi="Verdana" w:cs="Arial"/>
            <w:color w:val="333333"/>
            <w:sz w:val="22"/>
            <w:szCs w:val="22"/>
            <w:bdr w:val="none" w:sz="0" w:space="0" w:color="auto" w:frame="1"/>
          </w:rPr>
          <w:t xml:space="preserve"> Drinks</w:t>
        </w:r>
      </w:hyperlink>
    </w:p>
    <w:p w:rsidR="00D12380" w:rsidRPr="00D12380" w:rsidRDefault="00D12380" w:rsidP="002204C0">
      <w:pPr>
        <w:numPr>
          <w:ilvl w:val="0"/>
          <w:numId w:val="2"/>
        </w:numPr>
        <w:shd w:val="clear" w:color="auto" w:fill="FFFFFF"/>
        <w:rPr>
          <w:rFonts w:ascii="Verdana" w:hAnsi="Verdana" w:cs="Arial"/>
          <w:color w:val="333333"/>
          <w:sz w:val="22"/>
          <w:szCs w:val="22"/>
        </w:rPr>
      </w:pPr>
      <w:hyperlink r:id="rId14" w:tooltip="Anuga Fine Food" w:history="1">
        <w:proofErr w:type="spellStart"/>
        <w:r w:rsidRPr="00D12380">
          <w:rPr>
            <w:rFonts w:ascii="Verdana" w:hAnsi="Verdana" w:cs="Arial"/>
            <w:color w:val="333333"/>
            <w:sz w:val="22"/>
            <w:szCs w:val="22"/>
            <w:bdr w:val="none" w:sz="0" w:space="0" w:color="auto" w:frame="1"/>
          </w:rPr>
          <w:t>Anuga</w:t>
        </w:r>
        <w:proofErr w:type="spellEnd"/>
        <w:r w:rsidRPr="00D12380">
          <w:rPr>
            <w:rFonts w:ascii="Verdana" w:hAnsi="Verdana" w:cs="Arial"/>
            <w:color w:val="333333"/>
            <w:sz w:val="22"/>
            <w:szCs w:val="22"/>
            <w:bdr w:val="none" w:sz="0" w:space="0" w:color="auto" w:frame="1"/>
          </w:rPr>
          <w:t xml:space="preserve"> Fine Food</w:t>
        </w:r>
      </w:hyperlink>
    </w:p>
    <w:p w:rsidR="00D12380" w:rsidRPr="00D12380" w:rsidRDefault="00D12380" w:rsidP="002204C0">
      <w:pPr>
        <w:numPr>
          <w:ilvl w:val="0"/>
          <w:numId w:val="2"/>
        </w:numPr>
        <w:shd w:val="clear" w:color="auto" w:fill="FFFFFF"/>
        <w:rPr>
          <w:rFonts w:ascii="Verdana" w:hAnsi="Verdana" w:cs="Arial"/>
          <w:color w:val="333333"/>
          <w:sz w:val="22"/>
          <w:szCs w:val="22"/>
        </w:rPr>
      </w:pPr>
      <w:hyperlink r:id="rId15" w:tooltip="Anuga Frozen Food" w:history="1">
        <w:proofErr w:type="spellStart"/>
        <w:r w:rsidRPr="00D12380">
          <w:rPr>
            <w:rFonts w:ascii="Verdana" w:hAnsi="Verdana" w:cs="Arial"/>
            <w:color w:val="333333"/>
            <w:sz w:val="22"/>
            <w:szCs w:val="22"/>
            <w:bdr w:val="none" w:sz="0" w:space="0" w:color="auto" w:frame="1"/>
          </w:rPr>
          <w:t>Anuga</w:t>
        </w:r>
        <w:proofErr w:type="spellEnd"/>
        <w:r w:rsidRPr="00D12380">
          <w:rPr>
            <w:rFonts w:ascii="Verdana" w:hAnsi="Verdana" w:cs="Arial"/>
            <w:color w:val="333333"/>
            <w:sz w:val="22"/>
            <w:szCs w:val="22"/>
            <w:bdr w:val="none" w:sz="0" w:space="0" w:color="auto" w:frame="1"/>
          </w:rPr>
          <w:t xml:space="preserve"> </w:t>
        </w:r>
        <w:proofErr w:type="spellStart"/>
        <w:r w:rsidRPr="00D12380">
          <w:rPr>
            <w:rFonts w:ascii="Verdana" w:hAnsi="Verdana" w:cs="Arial"/>
            <w:color w:val="333333"/>
            <w:sz w:val="22"/>
            <w:szCs w:val="22"/>
            <w:bdr w:val="none" w:sz="0" w:space="0" w:color="auto" w:frame="1"/>
          </w:rPr>
          <w:t>Frozen</w:t>
        </w:r>
        <w:proofErr w:type="spellEnd"/>
        <w:r w:rsidRPr="00D12380">
          <w:rPr>
            <w:rFonts w:ascii="Verdana" w:hAnsi="Verdana" w:cs="Arial"/>
            <w:color w:val="333333"/>
            <w:sz w:val="22"/>
            <w:szCs w:val="22"/>
            <w:bdr w:val="none" w:sz="0" w:space="0" w:color="auto" w:frame="1"/>
          </w:rPr>
          <w:t xml:space="preserve"> Food</w:t>
        </w:r>
      </w:hyperlink>
    </w:p>
    <w:p w:rsidR="00D12380" w:rsidRPr="00D12380" w:rsidRDefault="00D12380" w:rsidP="002204C0">
      <w:pPr>
        <w:numPr>
          <w:ilvl w:val="0"/>
          <w:numId w:val="2"/>
        </w:numPr>
        <w:shd w:val="clear" w:color="auto" w:fill="FFFFFF"/>
        <w:rPr>
          <w:rFonts w:ascii="Verdana" w:hAnsi="Verdana" w:cs="Arial"/>
          <w:color w:val="333333"/>
          <w:sz w:val="22"/>
          <w:szCs w:val="22"/>
        </w:rPr>
      </w:pPr>
      <w:hyperlink r:id="rId16" w:tooltip="Anuga Hot Beverages" w:history="1">
        <w:proofErr w:type="spellStart"/>
        <w:r w:rsidRPr="00D12380">
          <w:rPr>
            <w:rFonts w:ascii="Verdana" w:hAnsi="Verdana" w:cs="Arial"/>
            <w:color w:val="333333"/>
            <w:sz w:val="22"/>
            <w:szCs w:val="22"/>
            <w:bdr w:val="none" w:sz="0" w:space="0" w:color="auto" w:frame="1"/>
          </w:rPr>
          <w:t>Anuga</w:t>
        </w:r>
        <w:proofErr w:type="spellEnd"/>
        <w:r w:rsidRPr="00D12380">
          <w:rPr>
            <w:rFonts w:ascii="Verdana" w:hAnsi="Verdana" w:cs="Arial"/>
            <w:color w:val="333333"/>
            <w:sz w:val="22"/>
            <w:szCs w:val="22"/>
            <w:bdr w:val="none" w:sz="0" w:space="0" w:color="auto" w:frame="1"/>
          </w:rPr>
          <w:t xml:space="preserve"> Hot </w:t>
        </w:r>
        <w:proofErr w:type="spellStart"/>
        <w:r w:rsidRPr="00D12380">
          <w:rPr>
            <w:rFonts w:ascii="Verdana" w:hAnsi="Verdana" w:cs="Arial"/>
            <w:color w:val="333333"/>
            <w:sz w:val="22"/>
            <w:szCs w:val="22"/>
            <w:bdr w:val="none" w:sz="0" w:space="0" w:color="auto" w:frame="1"/>
          </w:rPr>
          <w:t>Beverages</w:t>
        </w:r>
        <w:proofErr w:type="spellEnd"/>
      </w:hyperlink>
    </w:p>
    <w:p w:rsidR="00D12380" w:rsidRPr="00D12380" w:rsidRDefault="00D12380" w:rsidP="002204C0">
      <w:pPr>
        <w:numPr>
          <w:ilvl w:val="0"/>
          <w:numId w:val="2"/>
        </w:numPr>
        <w:shd w:val="clear" w:color="auto" w:fill="FFFFFF"/>
        <w:rPr>
          <w:rFonts w:ascii="Verdana" w:hAnsi="Verdana" w:cs="Arial"/>
          <w:color w:val="333333"/>
          <w:sz w:val="22"/>
          <w:szCs w:val="22"/>
        </w:rPr>
      </w:pPr>
      <w:hyperlink r:id="rId17" w:tooltip="Anuga Meat" w:history="1">
        <w:proofErr w:type="spellStart"/>
        <w:r w:rsidRPr="00D12380">
          <w:rPr>
            <w:rFonts w:ascii="Verdana" w:hAnsi="Verdana" w:cs="Arial"/>
            <w:color w:val="333333"/>
            <w:sz w:val="22"/>
            <w:szCs w:val="22"/>
            <w:bdr w:val="none" w:sz="0" w:space="0" w:color="auto" w:frame="1"/>
          </w:rPr>
          <w:t>Anuga</w:t>
        </w:r>
        <w:proofErr w:type="spellEnd"/>
        <w:r w:rsidRPr="00D12380">
          <w:rPr>
            <w:rFonts w:ascii="Verdana" w:hAnsi="Verdana" w:cs="Arial"/>
            <w:color w:val="333333"/>
            <w:sz w:val="22"/>
            <w:szCs w:val="22"/>
            <w:bdr w:val="none" w:sz="0" w:space="0" w:color="auto" w:frame="1"/>
          </w:rPr>
          <w:t xml:space="preserve"> Meat</w:t>
        </w:r>
      </w:hyperlink>
    </w:p>
    <w:p w:rsidR="002204C0" w:rsidRDefault="00D12380" w:rsidP="002204C0">
      <w:pPr>
        <w:numPr>
          <w:ilvl w:val="0"/>
          <w:numId w:val="2"/>
        </w:numPr>
        <w:shd w:val="clear" w:color="auto" w:fill="FFFFFF"/>
        <w:rPr>
          <w:rFonts w:ascii="Verdana" w:hAnsi="Verdana" w:cs="Arial"/>
          <w:color w:val="333333"/>
          <w:sz w:val="22"/>
          <w:szCs w:val="22"/>
        </w:rPr>
      </w:pPr>
      <w:hyperlink r:id="rId18" w:tooltip="Anuga Organic" w:history="1">
        <w:proofErr w:type="spellStart"/>
        <w:r w:rsidRPr="00D12380">
          <w:rPr>
            <w:rFonts w:ascii="Verdana" w:hAnsi="Verdana" w:cs="Arial"/>
            <w:color w:val="333333"/>
            <w:sz w:val="22"/>
            <w:szCs w:val="22"/>
            <w:bdr w:val="none" w:sz="0" w:space="0" w:color="auto" w:frame="1"/>
          </w:rPr>
          <w:t>Anuga</w:t>
        </w:r>
        <w:proofErr w:type="spellEnd"/>
        <w:r w:rsidRPr="00D12380">
          <w:rPr>
            <w:rFonts w:ascii="Verdana" w:hAnsi="Verdana" w:cs="Arial"/>
            <w:color w:val="333333"/>
            <w:sz w:val="22"/>
            <w:szCs w:val="22"/>
            <w:bdr w:val="none" w:sz="0" w:space="0" w:color="auto" w:frame="1"/>
          </w:rPr>
          <w:t xml:space="preserve"> </w:t>
        </w:r>
        <w:proofErr w:type="spellStart"/>
        <w:r w:rsidRPr="00D12380">
          <w:rPr>
            <w:rFonts w:ascii="Verdana" w:hAnsi="Verdana" w:cs="Arial"/>
            <w:color w:val="333333"/>
            <w:sz w:val="22"/>
            <w:szCs w:val="22"/>
            <w:bdr w:val="none" w:sz="0" w:space="0" w:color="auto" w:frame="1"/>
          </w:rPr>
          <w:t>Organic</w:t>
        </w:r>
        <w:proofErr w:type="spellEnd"/>
      </w:hyperlink>
    </w:p>
    <w:p w:rsidR="002204C0" w:rsidRDefault="002204C0" w:rsidP="002204C0">
      <w:pPr>
        <w:shd w:val="clear" w:color="auto" w:fill="FFFFFF"/>
        <w:rPr>
          <w:rFonts w:ascii="Verdana" w:hAnsi="Verdana" w:cs="Arial"/>
          <w:color w:val="333333"/>
          <w:sz w:val="22"/>
          <w:szCs w:val="22"/>
        </w:rPr>
      </w:pPr>
    </w:p>
    <w:p w:rsidR="002204C0" w:rsidRPr="00B067DC" w:rsidRDefault="002204C0" w:rsidP="002204C0">
      <w:pPr>
        <w:jc w:val="both"/>
        <w:rPr>
          <w:rFonts w:ascii="Verdana" w:hAnsi="Verdana"/>
          <w:sz w:val="22"/>
          <w:szCs w:val="22"/>
          <w:lang w:val="el-GR"/>
        </w:rPr>
      </w:pPr>
      <w:r w:rsidRPr="00AB51C8">
        <w:rPr>
          <w:rFonts w:ascii="Verdana" w:hAnsi="Verdana"/>
          <w:sz w:val="22"/>
          <w:szCs w:val="22"/>
          <w:lang w:val="el-GR"/>
        </w:rPr>
        <w:t xml:space="preserve">Τον πυρήνα της έκθεσης αποτέλεσαν και φέτος τα προϊόντα </w:t>
      </w:r>
      <w:r w:rsidRPr="002C7567">
        <w:rPr>
          <w:rFonts w:ascii="Verdana" w:hAnsi="Verdana"/>
          <w:b/>
          <w:sz w:val="22"/>
          <w:szCs w:val="22"/>
          <w:lang w:val="en-US"/>
        </w:rPr>
        <w:t>fine</w:t>
      </w:r>
      <w:r w:rsidRPr="002C7567">
        <w:rPr>
          <w:rFonts w:ascii="Verdana" w:hAnsi="Verdana"/>
          <w:b/>
          <w:sz w:val="22"/>
          <w:szCs w:val="22"/>
          <w:lang w:val="el-GR"/>
        </w:rPr>
        <w:t xml:space="preserve"> </w:t>
      </w:r>
      <w:r w:rsidRPr="002C7567">
        <w:rPr>
          <w:rFonts w:ascii="Verdana" w:hAnsi="Verdana"/>
          <w:b/>
          <w:sz w:val="22"/>
          <w:szCs w:val="22"/>
          <w:lang w:val="en-US"/>
        </w:rPr>
        <w:t>food</w:t>
      </w:r>
      <w:r>
        <w:rPr>
          <w:rFonts w:ascii="Verdana" w:hAnsi="Verdana"/>
          <w:sz w:val="22"/>
          <w:szCs w:val="22"/>
          <w:lang w:val="el-GR"/>
        </w:rPr>
        <w:t>, με συμμετοχή μεγάλου αριθμού εκθετών. Επίσης,</w:t>
      </w:r>
      <w:r w:rsidRPr="00AB51C8">
        <w:rPr>
          <w:rFonts w:ascii="Verdana" w:hAnsi="Verdana"/>
          <w:sz w:val="22"/>
          <w:szCs w:val="22"/>
          <w:lang w:val="el-GR"/>
        </w:rPr>
        <w:t xml:space="preserve"> </w:t>
      </w:r>
      <w:r>
        <w:rPr>
          <w:rFonts w:ascii="Verdana" w:hAnsi="Verdana"/>
          <w:sz w:val="22"/>
          <w:szCs w:val="22"/>
          <w:lang w:val="el-GR"/>
        </w:rPr>
        <w:t>ι</w:t>
      </w:r>
      <w:r w:rsidRPr="00AB51C8">
        <w:rPr>
          <w:rFonts w:ascii="Verdana" w:hAnsi="Verdana"/>
          <w:sz w:val="22"/>
          <w:szCs w:val="22"/>
          <w:lang w:val="el-GR"/>
        </w:rPr>
        <w:t xml:space="preserve">διαίτερα σημαντικές ενότητες της έκθεσης είναι ακόμα αυτές που αφορούν αλλαντικά /κρέας, κατεψυγμένα προϊόντα και γαλακτοκομικά. Συγκεκριμένα, στην </w:t>
      </w:r>
      <w:proofErr w:type="spellStart"/>
      <w:r w:rsidRPr="00AB51C8">
        <w:rPr>
          <w:rFonts w:ascii="Verdana" w:hAnsi="Verdana"/>
          <w:b/>
          <w:sz w:val="22"/>
          <w:szCs w:val="22"/>
          <w:lang w:val="en-US"/>
        </w:rPr>
        <w:t>Anuga</w:t>
      </w:r>
      <w:proofErr w:type="spellEnd"/>
      <w:r w:rsidRPr="00AB51C8">
        <w:rPr>
          <w:rFonts w:ascii="Verdana" w:hAnsi="Verdana"/>
          <w:b/>
          <w:sz w:val="22"/>
          <w:szCs w:val="22"/>
          <w:lang w:val="el-GR"/>
        </w:rPr>
        <w:t xml:space="preserve"> </w:t>
      </w:r>
      <w:proofErr w:type="spellStart"/>
      <w:r w:rsidRPr="00AB51C8">
        <w:rPr>
          <w:rFonts w:ascii="Verdana" w:hAnsi="Verdana"/>
          <w:b/>
          <w:sz w:val="22"/>
          <w:szCs w:val="22"/>
        </w:rPr>
        <w:t>Dairy</w:t>
      </w:r>
      <w:proofErr w:type="spellEnd"/>
      <w:r w:rsidRPr="00AB51C8">
        <w:rPr>
          <w:rFonts w:ascii="Verdana" w:hAnsi="Verdana"/>
          <w:sz w:val="22"/>
          <w:szCs w:val="22"/>
          <w:lang w:val="el-GR"/>
        </w:rPr>
        <w:t xml:space="preserve"> συμμετεί</w:t>
      </w:r>
      <w:r w:rsidR="00B067DC">
        <w:rPr>
          <w:rFonts w:ascii="Verdana" w:hAnsi="Verdana"/>
          <w:sz w:val="22"/>
          <w:szCs w:val="22"/>
          <w:lang w:val="el-GR"/>
        </w:rPr>
        <w:t xml:space="preserve">χαν πολλές σημαντικές εταιρείες, </w:t>
      </w:r>
      <w:r>
        <w:rPr>
          <w:rFonts w:ascii="Verdana" w:hAnsi="Verdana"/>
          <w:sz w:val="22"/>
          <w:szCs w:val="22"/>
          <w:lang w:val="el-GR"/>
        </w:rPr>
        <w:t>ενώ υπήρχε και μεγάλος αριθμός Ελλήνων εκθετών.</w:t>
      </w:r>
      <w:r w:rsidR="00B067DC">
        <w:rPr>
          <w:rFonts w:ascii="Verdana" w:hAnsi="Verdana"/>
          <w:sz w:val="22"/>
          <w:szCs w:val="22"/>
          <w:lang w:val="el-GR"/>
        </w:rPr>
        <w:t xml:space="preserve"> Σημειώνεται, πάντως, ότι εξαιτίας της τρέχουσας υγειονομικής κατάστασης, κάποιες από τις μεγαλύτερες εταιρείες </w:t>
      </w:r>
      <w:proofErr w:type="spellStart"/>
      <w:r w:rsidR="00B067DC">
        <w:rPr>
          <w:rFonts w:ascii="Verdana" w:hAnsi="Verdana"/>
          <w:sz w:val="22"/>
          <w:szCs w:val="22"/>
          <w:lang w:val="el-GR"/>
        </w:rPr>
        <w:t>οτυ</w:t>
      </w:r>
      <w:proofErr w:type="spellEnd"/>
      <w:r w:rsidR="00B067DC">
        <w:rPr>
          <w:rFonts w:ascii="Verdana" w:hAnsi="Verdana"/>
          <w:sz w:val="22"/>
          <w:szCs w:val="22"/>
          <w:lang w:val="el-GR"/>
        </w:rPr>
        <w:t xml:space="preserve"> κλάδου, που έδιναν σταθερά το παρόν στις προηγούμενες διοργανώσεις, δεν συμμετείχαν στη φετινή </w:t>
      </w:r>
      <w:r w:rsidR="00B067DC">
        <w:rPr>
          <w:rFonts w:ascii="Verdana" w:hAnsi="Verdana"/>
          <w:sz w:val="22"/>
          <w:szCs w:val="22"/>
          <w:lang w:val="en-US"/>
        </w:rPr>
        <w:t>ANUGA</w:t>
      </w:r>
      <w:r w:rsidR="00B067DC" w:rsidRPr="00B067DC">
        <w:rPr>
          <w:rFonts w:ascii="Verdana" w:hAnsi="Verdana"/>
          <w:sz w:val="22"/>
          <w:szCs w:val="22"/>
          <w:lang w:val="el-GR"/>
        </w:rPr>
        <w:t>.</w:t>
      </w:r>
    </w:p>
    <w:p w:rsidR="002204C0" w:rsidRDefault="002204C0" w:rsidP="002204C0">
      <w:pPr>
        <w:jc w:val="both"/>
        <w:rPr>
          <w:rFonts w:ascii="Verdana" w:hAnsi="Verdana"/>
          <w:sz w:val="22"/>
          <w:szCs w:val="22"/>
          <w:lang w:val="el-GR"/>
        </w:rPr>
      </w:pPr>
    </w:p>
    <w:p w:rsidR="00967F75" w:rsidRDefault="002204C0" w:rsidP="002204C0">
      <w:pPr>
        <w:jc w:val="both"/>
        <w:rPr>
          <w:rFonts w:ascii="Verdana" w:hAnsi="Verdana"/>
          <w:b/>
          <w:sz w:val="22"/>
          <w:szCs w:val="22"/>
          <w:lang w:val="el-GR"/>
        </w:rPr>
      </w:pPr>
      <w:r w:rsidRPr="00AB51C8">
        <w:rPr>
          <w:rFonts w:ascii="Verdana" w:hAnsi="Verdana"/>
          <w:sz w:val="22"/>
          <w:szCs w:val="22"/>
          <w:lang w:val="el-GR"/>
        </w:rPr>
        <w:t xml:space="preserve">Ο χαρακτήρας της </w:t>
      </w:r>
      <w:proofErr w:type="spellStart"/>
      <w:r w:rsidRPr="00AB51C8">
        <w:rPr>
          <w:rFonts w:ascii="Verdana" w:hAnsi="Verdana"/>
          <w:b/>
          <w:sz w:val="22"/>
          <w:szCs w:val="22"/>
          <w:lang w:val="en-US"/>
        </w:rPr>
        <w:t>Anuga</w:t>
      </w:r>
      <w:proofErr w:type="spellEnd"/>
      <w:r w:rsidRPr="00AB51C8">
        <w:rPr>
          <w:rFonts w:ascii="Verdana" w:hAnsi="Verdana"/>
          <w:b/>
          <w:sz w:val="22"/>
          <w:szCs w:val="22"/>
          <w:lang w:val="el-GR"/>
        </w:rPr>
        <w:t xml:space="preserve"> </w:t>
      </w:r>
      <w:r w:rsidRPr="00AB51C8">
        <w:rPr>
          <w:rFonts w:ascii="Verdana" w:hAnsi="Verdana"/>
          <w:b/>
          <w:sz w:val="22"/>
          <w:szCs w:val="22"/>
          <w:lang w:val="en-US"/>
        </w:rPr>
        <w:t>Drinks</w:t>
      </w:r>
      <w:r w:rsidRPr="00AB51C8">
        <w:rPr>
          <w:rFonts w:ascii="Verdana" w:hAnsi="Verdana"/>
          <w:sz w:val="22"/>
          <w:szCs w:val="22"/>
          <w:lang w:val="el-GR"/>
        </w:rPr>
        <w:t xml:space="preserve"> παρέμεινε και φέτος αμετάβλητος, με το κυριότερο μέρος των συμμετεχόντων εκθετών να προέρχονται από τον κλάδο των μη αλκοολούχων ποτών – χυμοί, αναψυκτικά και </w:t>
      </w:r>
      <w:proofErr w:type="spellStart"/>
      <w:r w:rsidRPr="00AB51C8">
        <w:rPr>
          <w:rFonts w:ascii="Verdana" w:hAnsi="Verdana"/>
          <w:sz w:val="22"/>
          <w:szCs w:val="22"/>
        </w:rPr>
        <w:t>energy</w:t>
      </w:r>
      <w:proofErr w:type="spellEnd"/>
      <w:r w:rsidRPr="00AB51C8">
        <w:rPr>
          <w:rFonts w:ascii="Verdana" w:hAnsi="Verdana"/>
          <w:sz w:val="22"/>
          <w:szCs w:val="22"/>
          <w:lang w:val="el-GR"/>
        </w:rPr>
        <w:t xml:space="preserve"> </w:t>
      </w:r>
      <w:proofErr w:type="spellStart"/>
      <w:r w:rsidRPr="00AB51C8">
        <w:rPr>
          <w:rFonts w:ascii="Verdana" w:hAnsi="Verdana"/>
          <w:sz w:val="22"/>
          <w:szCs w:val="22"/>
        </w:rPr>
        <w:t>drinks</w:t>
      </w:r>
      <w:proofErr w:type="spellEnd"/>
      <w:r w:rsidRPr="00AB51C8">
        <w:rPr>
          <w:rFonts w:ascii="Verdana" w:hAnsi="Verdana"/>
          <w:sz w:val="22"/>
          <w:szCs w:val="22"/>
          <w:lang w:val="el-GR"/>
        </w:rPr>
        <w:t xml:space="preserve"> - και την παρουσία οίνων/οινοπνευματωδών να είναι περιορισμένη, καθώς στον τομέα αυτό σημαντικότερη γερμανική έκθεση είναι η </w:t>
      </w:r>
      <w:proofErr w:type="spellStart"/>
      <w:r w:rsidRPr="00816302">
        <w:rPr>
          <w:rFonts w:ascii="Verdana" w:hAnsi="Verdana"/>
          <w:b/>
          <w:sz w:val="22"/>
          <w:szCs w:val="22"/>
          <w:lang w:val="en-US"/>
        </w:rPr>
        <w:t>ProWein</w:t>
      </w:r>
      <w:proofErr w:type="spellEnd"/>
      <w:r w:rsidRPr="00816302">
        <w:rPr>
          <w:rFonts w:ascii="Verdana" w:hAnsi="Verdana"/>
          <w:b/>
          <w:sz w:val="22"/>
          <w:szCs w:val="22"/>
          <w:lang w:val="el-GR"/>
        </w:rPr>
        <w:t xml:space="preserve"> που πραγματοποιείται κάθε χρόνο στο </w:t>
      </w:r>
      <w:proofErr w:type="spellStart"/>
      <w:r w:rsidRPr="00816302">
        <w:rPr>
          <w:rFonts w:ascii="Verdana" w:hAnsi="Verdana"/>
          <w:b/>
          <w:sz w:val="22"/>
          <w:szCs w:val="22"/>
          <w:lang w:val="el-GR"/>
        </w:rPr>
        <w:t>Ντύσσελντορφ</w:t>
      </w:r>
      <w:proofErr w:type="spellEnd"/>
      <w:r w:rsidRPr="00816302">
        <w:rPr>
          <w:rFonts w:ascii="Verdana" w:hAnsi="Verdana"/>
          <w:b/>
          <w:sz w:val="22"/>
          <w:szCs w:val="22"/>
          <w:lang w:val="el-GR"/>
        </w:rPr>
        <w:t>.</w:t>
      </w:r>
    </w:p>
    <w:p w:rsidR="00967F75" w:rsidRDefault="00967F75" w:rsidP="002204C0">
      <w:pPr>
        <w:jc w:val="both"/>
        <w:rPr>
          <w:rFonts w:ascii="Verdana" w:hAnsi="Verdana"/>
          <w:b/>
          <w:sz w:val="22"/>
          <w:szCs w:val="22"/>
          <w:lang w:val="el-GR"/>
        </w:rPr>
      </w:pPr>
    </w:p>
    <w:p w:rsidR="00967F75" w:rsidRPr="00AB51C8" w:rsidRDefault="002204C0" w:rsidP="00967F75">
      <w:pPr>
        <w:jc w:val="both"/>
        <w:rPr>
          <w:rFonts w:ascii="Verdana" w:hAnsi="Verdana"/>
          <w:b/>
          <w:sz w:val="22"/>
          <w:szCs w:val="22"/>
          <w:lang w:val="el-GR"/>
        </w:rPr>
      </w:pPr>
      <w:r w:rsidRPr="00816302">
        <w:rPr>
          <w:rFonts w:ascii="Verdana" w:hAnsi="Verdana"/>
          <w:b/>
          <w:sz w:val="22"/>
          <w:szCs w:val="22"/>
          <w:lang w:val="el-GR"/>
        </w:rPr>
        <w:t xml:space="preserve"> </w:t>
      </w:r>
      <w:r w:rsidR="00967F75" w:rsidRPr="00AB51C8">
        <w:rPr>
          <w:rFonts w:ascii="Verdana" w:hAnsi="Verdana"/>
          <w:b/>
          <w:sz w:val="22"/>
          <w:szCs w:val="22"/>
          <w:lang w:val="el-GR"/>
        </w:rPr>
        <w:t xml:space="preserve">Γ. Διαγωνισμοί, εκδηλώσεις και σεμινάρια  </w:t>
      </w:r>
    </w:p>
    <w:p w:rsidR="00967F75" w:rsidRPr="00AB51C8" w:rsidRDefault="00967F75" w:rsidP="00967F75">
      <w:pPr>
        <w:jc w:val="both"/>
        <w:rPr>
          <w:rFonts w:ascii="Verdana" w:hAnsi="Verdana"/>
          <w:sz w:val="22"/>
          <w:szCs w:val="22"/>
          <w:lang w:val="el-GR"/>
        </w:rPr>
      </w:pPr>
    </w:p>
    <w:p w:rsidR="00967F75" w:rsidRDefault="00967F75" w:rsidP="00967F75">
      <w:pPr>
        <w:jc w:val="both"/>
        <w:rPr>
          <w:rFonts w:ascii="Verdana" w:hAnsi="Verdana"/>
          <w:sz w:val="22"/>
          <w:szCs w:val="22"/>
          <w:lang w:val="el-GR"/>
        </w:rPr>
      </w:pPr>
      <w:r w:rsidRPr="00AB51C8">
        <w:rPr>
          <w:rFonts w:ascii="Verdana" w:hAnsi="Verdana"/>
          <w:sz w:val="22"/>
          <w:szCs w:val="22"/>
          <w:lang w:val="el-GR"/>
        </w:rPr>
        <w:t xml:space="preserve">Η </w:t>
      </w:r>
      <w:r w:rsidRPr="00AB51C8">
        <w:rPr>
          <w:rFonts w:ascii="Verdana" w:hAnsi="Verdana"/>
          <w:sz w:val="22"/>
          <w:szCs w:val="22"/>
          <w:lang w:val="en-US"/>
        </w:rPr>
        <w:t>ANUGA</w:t>
      </w:r>
      <w:r w:rsidRPr="00AB51C8">
        <w:rPr>
          <w:rFonts w:ascii="Verdana" w:hAnsi="Verdana"/>
          <w:sz w:val="22"/>
          <w:szCs w:val="22"/>
          <w:lang w:val="el-GR"/>
        </w:rPr>
        <w:t xml:space="preserve"> συνοδεύτηκε και φέτος από εκτενέστατο παράλληλο πρόγραμμα εκδηλώσεων, </w:t>
      </w:r>
      <w:r w:rsidRPr="00AB51C8">
        <w:rPr>
          <w:rFonts w:ascii="Verdana" w:hAnsi="Verdana"/>
          <w:sz w:val="22"/>
          <w:szCs w:val="22"/>
          <w:lang w:val="en-US"/>
        </w:rPr>
        <w:t>forum</w:t>
      </w:r>
      <w:r w:rsidRPr="00AB51C8">
        <w:rPr>
          <w:rFonts w:ascii="Verdana" w:hAnsi="Verdana"/>
          <w:sz w:val="22"/>
          <w:szCs w:val="22"/>
          <w:lang w:val="el-GR"/>
        </w:rPr>
        <w:t xml:space="preserve">, ομιλιών και διαγωνισμών. Ιδιαίτερο ενδιαφέρον συγκέντρωσε ο διαγωνισμός </w:t>
      </w:r>
      <w:proofErr w:type="spellStart"/>
      <w:r w:rsidRPr="00AB51C8">
        <w:rPr>
          <w:rFonts w:ascii="Verdana" w:hAnsi="Verdana"/>
          <w:sz w:val="22"/>
          <w:szCs w:val="22"/>
          <w:lang w:val="en-US"/>
        </w:rPr>
        <w:t>Anuga</w:t>
      </w:r>
      <w:proofErr w:type="spellEnd"/>
      <w:r w:rsidRPr="00AB51C8">
        <w:rPr>
          <w:rFonts w:ascii="Verdana" w:hAnsi="Verdana"/>
          <w:sz w:val="22"/>
          <w:szCs w:val="22"/>
          <w:lang w:val="el-GR"/>
        </w:rPr>
        <w:t xml:space="preserve"> </w:t>
      </w:r>
      <w:r w:rsidRPr="00AB51C8">
        <w:rPr>
          <w:rFonts w:ascii="Verdana" w:hAnsi="Verdana"/>
          <w:sz w:val="22"/>
          <w:szCs w:val="22"/>
          <w:lang w:val="en-US"/>
        </w:rPr>
        <w:t>Taste</w:t>
      </w:r>
      <w:r w:rsidRPr="00AB51C8">
        <w:rPr>
          <w:rFonts w:ascii="Verdana" w:hAnsi="Verdana"/>
          <w:sz w:val="22"/>
          <w:szCs w:val="22"/>
          <w:lang w:val="el-GR"/>
        </w:rPr>
        <w:t xml:space="preserve"> </w:t>
      </w:r>
      <w:r w:rsidRPr="00AB51C8">
        <w:rPr>
          <w:rFonts w:ascii="Verdana" w:hAnsi="Verdana"/>
          <w:sz w:val="22"/>
          <w:szCs w:val="22"/>
          <w:lang w:val="en-US"/>
        </w:rPr>
        <w:t>Innovation</w:t>
      </w:r>
      <w:r w:rsidRPr="00AB51C8">
        <w:rPr>
          <w:rFonts w:ascii="Verdana" w:hAnsi="Verdana"/>
          <w:sz w:val="22"/>
          <w:szCs w:val="22"/>
          <w:lang w:val="el-GR"/>
        </w:rPr>
        <w:t xml:space="preserve"> </w:t>
      </w:r>
      <w:r w:rsidRPr="00AB51C8">
        <w:rPr>
          <w:rFonts w:ascii="Verdana" w:hAnsi="Verdana"/>
          <w:sz w:val="22"/>
          <w:szCs w:val="22"/>
          <w:lang w:val="en-US"/>
        </w:rPr>
        <w:t>Show</w:t>
      </w:r>
      <w:r w:rsidRPr="00AB51C8">
        <w:rPr>
          <w:rFonts w:ascii="Verdana" w:hAnsi="Verdana"/>
          <w:sz w:val="22"/>
          <w:szCs w:val="22"/>
          <w:lang w:val="el-GR"/>
        </w:rPr>
        <w:t xml:space="preserve">, </w:t>
      </w:r>
      <w:hyperlink r:id="rId19" w:history="1">
        <w:r w:rsidRPr="00AB51C8">
          <w:rPr>
            <w:rStyle w:val="-"/>
            <w:rFonts w:ascii="Verdana" w:hAnsi="Verdana"/>
            <w:sz w:val="22"/>
            <w:szCs w:val="22"/>
            <w:lang w:val="el-GR"/>
          </w:rPr>
          <w:t>http://taste.anuga.de/en/homepage/</w:t>
        </w:r>
      </w:hyperlink>
      <w:r w:rsidRPr="00AB51C8">
        <w:rPr>
          <w:rFonts w:ascii="Verdana" w:hAnsi="Verdana"/>
          <w:sz w:val="22"/>
          <w:szCs w:val="22"/>
          <w:lang w:val="el-GR"/>
        </w:rPr>
        <w:t xml:space="preserve">   που επικεντρώνεται στις καινοτομίες στο χώρο των τροφίμων, καθώς και το σεμινάριο </w:t>
      </w:r>
      <w:proofErr w:type="spellStart"/>
      <w:r w:rsidRPr="00AB51C8">
        <w:rPr>
          <w:rFonts w:ascii="Verdana" w:hAnsi="Verdana"/>
          <w:b/>
          <w:sz w:val="22"/>
          <w:szCs w:val="22"/>
        </w:rPr>
        <w:t>iFood</w:t>
      </w:r>
      <w:proofErr w:type="spellEnd"/>
      <w:r w:rsidRPr="00AB51C8">
        <w:rPr>
          <w:rFonts w:ascii="Verdana" w:hAnsi="Verdana"/>
          <w:b/>
          <w:sz w:val="22"/>
          <w:szCs w:val="22"/>
          <w:lang w:val="el-GR"/>
        </w:rPr>
        <w:t xml:space="preserve"> </w:t>
      </w:r>
      <w:r w:rsidRPr="00AB51C8">
        <w:rPr>
          <w:rFonts w:ascii="Verdana" w:hAnsi="Verdana"/>
          <w:b/>
          <w:sz w:val="22"/>
          <w:szCs w:val="22"/>
        </w:rPr>
        <w:t>Conference</w:t>
      </w:r>
      <w:r w:rsidRPr="00AB51C8">
        <w:rPr>
          <w:rFonts w:ascii="Verdana" w:hAnsi="Verdana"/>
          <w:sz w:val="22"/>
          <w:szCs w:val="22"/>
          <w:lang w:val="el-GR"/>
        </w:rPr>
        <w:t>.</w:t>
      </w:r>
    </w:p>
    <w:p w:rsidR="00967F75" w:rsidRDefault="00967F75" w:rsidP="00967F75">
      <w:pPr>
        <w:jc w:val="both"/>
        <w:rPr>
          <w:rFonts w:ascii="Verdana" w:hAnsi="Verdana"/>
          <w:sz w:val="22"/>
          <w:szCs w:val="22"/>
          <w:lang w:val="el-GR"/>
        </w:rPr>
      </w:pPr>
    </w:p>
    <w:p w:rsidR="00967F75" w:rsidRDefault="00967F75" w:rsidP="00967F75">
      <w:pPr>
        <w:jc w:val="both"/>
        <w:rPr>
          <w:rFonts w:ascii="Verdana" w:hAnsi="Verdana"/>
          <w:sz w:val="22"/>
          <w:szCs w:val="22"/>
          <w:lang w:val="el-GR"/>
        </w:rPr>
      </w:pPr>
      <w:r>
        <w:rPr>
          <w:rFonts w:ascii="Verdana" w:hAnsi="Verdana"/>
          <w:sz w:val="22"/>
          <w:szCs w:val="22"/>
          <w:lang w:val="el-GR"/>
        </w:rPr>
        <w:t xml:space="preserve">Καθώς η φετινή Έκθεση είχε, όπως προαναφέρθηκε, υβριδικό χαρακτήρα, το πρόγραμμα </w:t>
      </w:r>
      <w:proofErr w:type="spellStart"/>
      <w:r>
        <w:rPr>
          <w:rFonts w:ascii="Verdana" w:hAnsi="Verdana"/>
          <w:sz w:val="22"/>
          <w:szCs w:val="22"/>
          <w:lang w:val="el-GR"/>
        </w:rPr>
        <w:t>περιελάμβανε</w:t>
      </w:r>
      <w:proofErr w:type="spellEnd"/>
      <w:r>
        <w:rPr>
          <w:rFonts w:ascii="Verdana" w:hAnsi="Verdana"/>
          <w:sz w:val="22"/>
          <w:szCs w:val="22"/>
          <w:lang w:val="el-GR"/>
        </w:rPr>
        <w:t xml:space="preserve"> εκδηλώσεις τόσο στον Εκθεσιακό Χώρο της Κολωνίας, όσο και ψηφιακά. Συγκεκριμένα:</w:t>
      </w:r>
    </w:p>
    <w:p w:rsidR="00967F75" w:rsidRDefault="00967F75" w:rsidP="00967F75">
      <w:pPr>
        <w:jc w:val="both"/>
        <w:rPr>
          <w:rFonts w:ascii="Verdana" w:hAnsi="Verdana"/>
          <w:sz w:val="22"/>
          <w:szCs w:val="22"/>
          <w:lang w:val="el-GR"/>
        </w:rPr>
      </w:pPr>
    </w:p>
    <w:p w:rsidR="00FF4030" w:rsidRPr="00FF4030" w:rsidRDefault="00FF4030" w:rsidP="00FF4030">
      <w:pPr>
        <w:rPr>
          <w:sz w:val="24"/>
          <w:szCs w:val="24"/>
        </w:rPr>
      </w:pPr>
      <w:hyperlink r:id="rId20" w:tooltip="Events on site" w:history="1">
        <w:r w:rsidRPr="00FF4030">
          <w:rPr>
            <w:rFonts w:ascii="Arial" w:hAnsi="Arial" w:cs="Arial"/>
            <w:b/>
            <w:bCs/>
            <w:color w:val="333333"/>
            <w:sz w:val="24"/>
            <w:szCs w:val="24"/>
            <w:bdr w:val="none" w:sz="0" w:space="0" w:color="auto" w:frame="1"/>
            <w:shd w:val="clear" w:color="auto" w:fill="FFFFFF"/>
          </w:rPr>
          <w:t xml:space="preserve">Events on </w:t>
        </w:r>
        <w:proofErr w:type="spellStart"/>
        <w:r w:rsidRPr="00FF4030">
          <w:rPr>
            <w:rFonts w:ascii="Arial" w:hAnsi="Arial" w:cs="Arial"/>
            <w:b/>
            <w:bCs/>
            <w:color w:val="333333"/>
            <w:sz w:val="24"/>
            <w:szCs w:val="24"/>
            <w:bdr w:val="none" w:sz="0" w:space="0" w:color="auto" w:frame="1"/>
            <w:shd w:val="clear" w:color="auto" w:fill="FFFFFF"/>
          </w:rPr>
          <w:t>site</w:t>
        </w:r>
        <w:proofErr w:type="spellEnd"/>
      </w:hyperlink>
    </w:p>
    <w:p w:rsidR="00FF4030" w:rsidRPr="00FF4030" w:rsidRDefault="00FF4030" w:rsidP="00FF4030">
      <w:pPr>
        <w:numPr>
          <w:ilvl w:val="0"/>
          <w:numId w:val="3"/>
        </w:numPr>
        <w:shd w:val="clear" w:color="auto" w:fill="FFFFFF"/>
        <w:ind w:left="0"/>
        <w:rPr>
          <w:rFonts w:ascii="Arial" w:hAnsi="Arial" w:cs="Arial"/>
          <w:color w:val="333333"/>
          <w:sz w:val="24"/>
          <w:szCs w:val="24"/>
        </w:rPr>
      </w:pPr>
      <w:hyperlink r:id="rId21" w:tooltip="Anuga Organic Market" w:history="1">
        <w:proofErr w:type="spellStart"/>
        <w:r w:rsidRPr="00FF4030">
          <w:rPr>
            <w:rFonts w:ascii="Arial" w:hAnsi="Arial" w:cs="Arial"/>
            <w:color w:val="333333"/>
            <w:sz w:val="24"/>
            <w:szCs w:val="24"/>
            <w:bdr w:val="none" w:sz="0" w:space="0" w:color="auto" w:frame="1"/>
          </w:rPr>
          <w:t>Anuga</w:t>
        </w:r>
        <w:proofErr w:type="spellEnd"/>
        <w:r w:rsidRPr="00FF4030">
          <w:rPr>
            <w:rFonts w:ascii="Arial" w:hAnsi="Arial" w:cs="Arial"/>
            <w:color w:val="333333"/>
            <w:sz w:val="24"/>
            <w:szCs w:val="24"/>
            <w:bdr w:val="none" w:sz="0" w:space="0" w:color="auto" w:frame="1"/>
          </w:rPr>
          <w:t xml:space="preserve"> </w:t>
        </w:r>
        <w:proofErr w:type="spellStart"/>
        <w:r w:rsidRPr="00FF4030">
          <w:rPr>
            <w:rFonts w:ascii="Arial" w:hAnsi="Arial" w:cs="Arial"/>
            <w:color w:val="333333"/>
            <w:sz w:val="24"/>
            <w:szCs w:val="24"/>
            <w:bdr w:val="none" w:sz="0" w:space="0" w:color="auto" w:frame="1"/>
          </w:rPr>
          <w:t>Organic</w:t>
        </w:r>
        <w:proofErr w:type="spellEnd"/>
        <w:r w:rsidRPr="00FF4030">
          <w:rPr>
            <w:rFonts w:ascii="Arial" w:hAnsi="Arial" w:cs="Arial"/>
            <w:color w:val="333333"/>
            <w:sz w:val="24"/>
            <w:szCs w:val="24"/>
            <w:bdr w:val="none" w:sz="0" w:space="0" w:color="auto" w:frame="1"/>
          </w:rPr>
          <w:t xml:space="preserve"> Market</w:t>
        </w:r>
      </w:hyperlink>
    </w:p>
    <w:p w:rsidR="00FF4030" w:rsidRPr="00FF4030" w:rsidRDefault="00FF4030" w:rsidP="00FF4030">
      <w:pPr>
        <w:numPr>
          <w:ilvl w:val="0"/>
          <w:numId w:val="3"/>
        </w:numPr>
        <w:shd w:val="clear" w:color="auto" w:fill="FFFFFF"/>
        <w:ind w:left="0"/>
        <w:rPr>
          <w:rFonts w:ascii="Arial" w:hAnsi="Arial" w:cs="Arial"/>
          <w:color w:val="333333"/>
          <w:sz w:val="24"/>
          <w:szCs w:val="24"/>
        </w:rPr>
      </w:pPr>
      <w:hyperlink r:id="rId22" w:tooltip="Anuga Halal Market" w:history="1">
        <w:proofErr w:type="spellStart"/>
        <w:r w:rsidRPr="00FF4030">
          <w:rPr>
            <w:rFonts w:ascii="Arial" w:hAnsi="Arial" w:cs="Arial"/>
            <w:color w:val="333333"/>
            <w:sz w:val="24"/>
            <w:szCs w:val="24"/>
            <w:bdr w:val="none" w:sz="0" w:space="0" w:color="auto" w:frame="1"/>
          </w:rPr>
          <w:t>Anuga</w:t>
        </w:r>
        <w:proofErr w:type="spellEnd"/>
        <w:r w:rsidRPr="00FF4030">
          <w:rPr>
            <w:rFonts w:ascii="Arial" w:hAnsi="Arial" w:cs="Arial"/>
            <w:color w:val="333333"/>
            <w:sz w:val="24"/>
            <w:szCs w:val="24"/>
            <w:bdr w:val="none" w:sz="0" w:space="0" w:color="auto" w:frame="1"/>
          </w:rPr>
          <w:t xml:space="preserve"> </w:t>
        </w:r>
        <w:proofErr w:type="spellStart"/>
        <w:r w:rsidRPr="00FF4030">
          <w:rPr>
            <w:rFonts w:ascii="Arial" w:hAnsi="Arial" w:cs="Arial"/>
            <w:color w:val="333333"/>
            <w:sz w:val="24"/>
            <w:szCs w:val="24"/>
            <w:bdr w:val="none" w:sz="0" w:space="0" w:color="auto" w:frame="1"/>
          </w:rPr>
          <w:t>Halal</w:t>
        </w:r>
        <w:proofErr w:type="spellEnd"/>
        <w:r w:rsidRPr="00FF4030">
          <w:rPr>
            <w:rFonts w:ascii="Arial" w:hAnsi="Arial" w:cs="Arial"/>
            <w:color w:val="333333"/>
            <w:sz w:val="24"/>
            <w:szCs w:val="24"/>
            <w:bdr w:val="none" w:sz="0" w:space="0" w:color="auto" w:frame="1"/>
          </w:rPr>
          <w:t xml:space="preserve"> Market</w:t>
        </w:r>
      </w:hyperlink>
    </w:p>
    <w:p w:rsidR="00FF4030" w:rsidRPr="00FF4030" w:rsidRDefault="00FF4030" w:rsidP="00FF4030">
      <w:pPr>
        <w:numPr>
          <w:ilvl w:val="0"/>
          <w:numId w:val="3"/>
        </w:numPr>
        <w:shd w:val="clear" w:color="auto" w:fill="FFFFFF"/>
        <w:ind w:left="0"/>
        <w:rPr>
          <w:rFonts w:ascii="Arial" w:hAnsi="Arial" w:cs="Arial"/>
          <w:color w:val="333333"/>
          <w:sz w:val="24"/>
          <w:szCs w:val="24"/>
        </w:rPr>
      </w:pPr>
      <w:hyperlink r:id="rId23" w:tooltip="Anuga Culinary Stage" w:history="1">
        <w:proofErr w:type="spellStart"/>
        <w:r w:rsidRPr="00FF4030">
          <w:rPr>
            <w:rFonts w:ascii="Arial" w:hAnsi="Arial" w:cs="Arial"/>
            <w:color w:val="333333"/>
            <w:sz w:val="24"/>
            <w:szCs w:val="24"/>
            <w:bdr w:val="none" w:sz="0" w:space="0" w:color="auto" w:frame="1"/>
          </w:rPr>
          <w:t>Anuga</w:t>
        </w:r>
        <w:proofErr w:type="spellEnd"/>
        <w:r w:rsidRPr="00FF4030">
          <w:rPr>
            <w:rFonts w:ascii="Arial" w:hAnsi="Arial" w:cs="Arial"/>
            <w:color w:val="333333"/>
            <w:sz w:val="24"/>
            <w:szCs w:val="24"/>
            <w:bdr w:val="none" w:sz="0" w:space="0" w:color="auto" w:frame="1"/>
          </w:rPr>
          <w:t xml:space="preserve"> </w:t>
        </w:r>
        <w:proofErr w:type="spellStart"/>
        <w:r w:rsidRPr="00FF4030">
          <w:rPr>
            <w:rFonts w:ascii="Arial" w:hAnsi="Arial" w:cs="Arial"/>
            <w:color w:val="333333"/>
            <w:sz w:val="24"/>
            <w:szCs w:val="24"/>
            <w:bdr w:val="none" w:sz="0" w:space="0" w:color="auto" w:frame="1"/>
          </w:rPr>
          <w:t>Culinary</w:t>
        </w:r>
        <w:proofErr w:type="spellEnd"/>
        <w:r w:rsidRPr="00FF4030">
          <w:rPr>
            <w:rFonts w:ascii="Arial" w:hAnsi="Arial" w:cs="Arial"/>
            <w:color w:val="333333"/>
            <w:sz w:val="24"/>
            <w:szCs w:val="24"/>
            <w:bdr w:val="none" w:sz="0" w:space="0" w:color="auto" w:frame="1"/>
          </w:rPr>
          <w:t xml:space="preserve"> Stage</w:t>
        </w:r>
      </w:hyperlink>
    </w:p>
    <w:p w:rsidR="00FF4030" w:rsidRPr="00FF4030" w:rsidRDefault="00FF4030" w:rsidP="00FF4030">
      <w:pPr>
        <w:numPr>
          <w:ilvl w:val="0"/>
          <w:numId w:val="3"/>
        </w:numPr>
        <w:shd w:val="clear" w:color="auto" w:fill="FFFFFF"/>
        <w:ind w:left="0"/>
        <w:rPr>
          <w:rFonts w:ascii="Arial" w:hAnsi="Arial" w:cs="Arial"/>
          <w:color w:val="333333"/>
          <w:sz w:val="24"/>
          <w:szCs w:val="24"/>
        </w:rPr>
      </w:pPr>
      <w:hyperlink r:id="rId24" w:tooltip="Anuga taste Innovation Show" w:history="1">
        <w:proofErr w:type="spellStart"/>
        <w:r w:rsidRPr="00FF4030">
          <w:rPr>
            <w:rFonts w:ascii="Arial" w:hAnsi="Arial" w:cs="Arial"/>
            <w:color w:val="333333"/>
            <w:sz w:val="24"/>
            <w:szCs w:val="24"/>
            <w:bdr w:val="none" w:sz="0" w:space="0" w:color="auto" w:frame="1"/>
          </w:rPr>
          <w:t>Anuga</w:t>
        </w:r>
        <w:proofErr w:type="spellEnd"/>
        <w:r w:rsidRPr="00FF4030">
          <w:rPr>
            <w:rFonts w:ascii="Arial" w:hAnsi="Arial" w:cs="Arial"/>
            <w:color w:val="333333"/>
            <w:sz w:val="24"/>
            <w:szCs w:val="24"/>
            <w:bdr w:val="none" w:sz="0" w:space="0" w:color="auto" w:frame="1"/>
          </w:rPr>
          <w:t xml:space="preserve"> taste Innovation Show</w:t>
        </w:r>
      </w:hyperlink>
    </w:p>
    <w:p w:rsidR="00FF4030" w:rsidRPr="00FF4030" w:rsidRDefault="00FF4030" w:rsidP="00FF4030">
      <w:pPr>
        <w:numPr>
          <w:ilvl w:val="0"/>
          <w:numId w:val="3"/>
        </w:numPr>
        <w:shd w:val="clear" w:color="auto" w:fill="FFFFFF"/>
        <w:ind w:left="0"/>
        <w:rPr>
          <w:rFonts w:ascii="Arial" w:hAnsi="Arial" w:cs="Arial"/>
          <w:color w:val="333333"/>
          <w:sz w:val="24"/>
          <w:szCs w:val="24"/>
          <w:lang w:val="en-US"/>
        </w:rPr>
      </w:pPr>
      <w:hyperlink r:id="rId25" w:tooltip="Chef of the Year &amp; Patissier of the Year 2021" w:history="1">
        <w:r w:rsidRPr="00FF4030">
          <w:rPr>
            <w:rFonts w:ascii="Arial" w:hAnsi="Arial" w:cs="Arial"/>
            <w:color w:val="333333"/>
            <w:sz w:val="24"/>
            <w:szCs w:val="24"/>
            <w:bdr w:val="none" w:sz="0" w:space="0" w:color="auto" w:frame="1"/>
            <w:lang w:val="en-US"/>
          </w:rPr>
          <w:t xml:space="preserve">Chef of the Year &amp; </w:t>
        </w:r>
        <w:proofErr w:type="spellStart"/>
        <w:r w:rsidRPr="00FF4030">
          <w:rPr>
            <w:rFonts w:ascii="Arial" w:hAnsi="Arial" w:cs="Arial"/>
            <w:color w:val="333333"/>
            <w:sz w:val="24"/>
            <w:szCs w:val="24"/>
            <w:bdr w:val="none" w:sz="0" w:space="0" w:color="auto" w:frame="1"/>
            <w:lang w:val="en-US"/>
          </w:rPr>
          <w:t>Patissier</w:t>
        </w:r>
        <w:proofErr w:type="spellEnd"/>
        <w:r w:rsidRPr="00FF4030">
          <w:rPr>
            <w:rFonts w:ascii="Arial" w:hAnsi="Arial" w:cs="Arial"/>
            <w:color w:val="333333"/>
            <w:sz w:val="24"/>
            <w:szCs w:val="24"/>
            <w:bdr w:val="none" w:sz="0" w:space="0" w:color="auto" w:frame="1"/>
            <w:lang w:val="en-US"/>
          </w:rPr>
          <w:t xml:space="preserve"> of the Year 2021</w:t>
        </w:r>
      </w:hyperlink>
    </w:p>
    <w:p w:rsidR="00FF4030" w:rsidRDefault="00FF4030" w:rsidP="002204C0">
      <w:pPr>
        <w:shd w:val="clear" w:color="auto" w:fill="FFFFFF"/>
        <w:rPr>
          <w:rFonts w:ascii="Verdana" w:hAnsi="Verdana" w:cs="Arial"/>
          <w:color w:val="333333"/>
          <w:sz w:val="22"/>
          <w:szCs w:val="22"/>
          <w:lang w:val="en-US"/>
        </w:rPr>
      </w:pPr>
    </w:p>
    <w:p w:rsidR="00FF4030" w:rsidRDefault="00FF4030" w:rsidP="002204C0">
      <w:pPr>
        <w:shd w:val="clear" w:color="auto" w:fill="FFFFFF"/>
        <w:rPr>
          <w:rFonts w:ascii="Verdana" w:hAnsi="Verdana" w:cs="Arial"/>
          <w:color w:val="333333"/>
          <w:sz w:val="22"/>
          <w:szCs w:val="22"/>
          <w:lang w:val="en-US"/>
        </w:rPr>
      </w:pPr>
    </w:p>
    <w:p w:rsidR="00FF4030" w:rsidRPr="00FF4030" w:rsidRDefault="00FF4030" w:rsidP="00FF4030">
      <w:pPr>
        <w:rPr>
          <w:sz w:val="24"/>
          <w:szCs w:val="24"/>
        </w:rPr>
      </w:pPr>
      <w:hyperlink r:id="rId26" w:tooltip="Events Digital @home" w:history="1">
        <w:r w:rsidRPr="00FF4030">
          <w:rPr>
            <w:rFonts w:ascii="Arial" w:hAnsi="Arial" w:cs="Arial"/>
            <w:b/>
            <w:bCs/>
            <w:color w:val="333333"/>
            <w:sz w:val="24"/>
            <w:szCs w:val="24"/>
            <w:bdr w:val="none" w:sz="0" w:space="0" w:color="auto" w:frame="1"/>
            <w:shd w:val="clear" w:color="auto" w:fill="FFFFFF"/>
          </w:rPr>
          <w:t>Events Digital @</w:t>
        </w:r>
        <w:proofErr w:type="spellStart"/>
        <w:r w:rsidRPr="00FF4030">
          <w:rPr>
            <w:rFonts w:ascii="Arial" w:hAnsi="Arial" w:cs="Arial"/>
            <w:b/>
            <w:bCs/>
            <w:color w:val="333333"/>
            <w:sz w:val="24"/>
            <w:szCs w:val="24"/>
            <w:bdr w:val="none" w:sz="0" w:space="0" w:color="auto" w:frame="1"/>
            <w:shd w:val="clear" w:color="auto" w:fill="FFFFFF"/>
          </w:rPr>
          <w:t>home</w:t>
        </w:r>
        <w:proofErr w:type="spellEnd"/>
      </w:hyperlink>
    </w:p>
    <w:p w:rsidR="00FF4030" w:rsidRPr="00FF4030" w:rsidRDefault="00FF4030" w:rsidP="00FF4030">
      <w:pPr>
        <w:numPr>
          <w:ilvl w:val="0"/>
          <w:numId w:val="4"/>
        </w:numPr>
        <w:shd w:val="clear" w:color="auto" w:fill="FFFFFF"/>
        <w:ind w:left="0"/>
        <w:rPr>
          <w:rFonts w:ascii="Arial" w:hAnsi="Arial" w:cs="Arial"/>
          <w:color w:val="333333"/>
          <w:sz w:val="24"/>
          <w:szCs w:val="24"/>
        </w:rPr>
      </w:pPr>
      <w:hyperlink r:id="rId27" w:tooltip="Main Stage" w:history="1">
        <w:r w:rsidRPr="00FF4030">
          <w:rPr>
            <w:rFonts w:ascii="Arial" w:hAnsi="Arial" w:cs="Arial"/>
            <w:color w:val="333333"/>
            <w:sz w:val="24"/>
            <w:szCs w:val="24"/>
            <w:bdr w:val="none" w:sz="0" w:space="0" w:color="auto" w:frame="1"/>
          </w:rPr>
          <w:t>Main Stage</w:t>
        </w:r>
      </w:hyperlink>
    </w:p>
    <w:p w:rsidR="00FF4030" w:rsidRPr="00FF4030" w:rsidRDefault="00FF4030" w:rsidP="00FF4030">
      <w:pPr>
        <w:numPr>
          <w:ilvl w:val="0"/>
          <w:numId w:val="4"/>
        </w:numPr>
        <w:shd w:val="clear" w:color="auto" w:fill="FFFFFF"/>
        <w:ind w:left="0"/>
        <w:rPr>
          <w:rFonts w:ascii="Arial" w:hAnsi="Arial" w:cs="Arial"/>
          <w:color w:val="333333"/>
          <w:sz w:val="24"/>
          <w:szCs w:val="24"/>
        </w:rPr>
      </w:pPr>
      <w:hyperlink r:id="rId28" w:tooltip="Guided Tours" w:history="1">
        <w:proofErr w:type="spellStart"/>
        <w:r w:rsidRPr="00FF4030">
          <w:rPr>
            <w:rFonts w:ascii="Arial" w:hAnsi="Arial" w:cs="Arial"/>
            <w:color w:val="333333"/>
            <w:sz w:val="24"/>
            <w:szCs w:val="24"/>
            <w:bdr w:val="none" w:sz="0" w:space="0" w:color="auto" w:frame="1"/>
          </w:rPr>
          <w:t>Guided</w:t>
        </w:r>
        <w:proofErr w:type="spellEnd"/>
        <w:r w:rsidRPr="00FF4030">
          <w:rPr>
            <w:rFonts w:ascii="Arial" w:hAnsi="Arial" w:cs="Arial"/>
            <w:color w:val="333333"/>
            <w:sz w:val="24"/>
            <w:szCs w:val="24"/>
            <w:bdr w:val="none" w:sz="0" w:space="0" w:color="auto" w:frame="1"/>
          </w:rPr>
          <w:t xml:space="preserve"> Tours</w:t>
        </w:r>
      </w:hyperlink>
    </w:p>
    <w:p w:rsidR="00FF4030" w:rsidRPr="00FF4030" w:rsidRDefault="00FF4030" w:rsidP="00FF4030">
      <w:pPr>
        <w:numPr>
          <w:ilvl w:val="0"/>
          <w:numId w:val="4"/>
        </w:numPr>
        <w:shd w:val="clear" w:color="auto" w:fill="FFFFFF"/>
        <w:ind w:left="0"/>
        <w:rPr>
          <w:rFonts w:ascii="Arial" w:hAnsi="Arial" w:cs="Arial"/>
          <w:color w:val="333333"/>
          <w:sz w:val="24"/>
          <w:szCs w:val="24"/>
        </w:rPr>
      </w:pPr>
      <w:hyperlink r:id="rId29" w:tooltip="Soft Opening Party" w:history="1">
        <w:r w:rsidRPr="00FF4030">
          <w:rPr>
            <w:rFonts w:ascii="Arial" w:hAnsi="Arial" w:cs="Arial"/>
            <w:color w:val="333333"/>
            <w:sz w:val="24"/>
            <w:szCs w:val="24"/>
            <w:bdr w:val="none" w:sz="0" w:space="0" w:color="auto" w:frame="1"/>
          </w:rPr>
          <w:t xml:space="preserve">Soft </w:t>
        </w:r>
        <w:proofErr w:type="spellStart"/>
        <w:r w:rsidRPr="00FF4030">
          <w:rPr>
            <w:rFonts w:ascii="Arial" w:hAnsi="Arial" w:cs="Arial"/>
            <w:color w:val="333333"/>
            <w:sz w:val="24"/>
            <w:szCs w:val="24"/>
            <w:bdr w:val="none" w:sz="0" w:space="0" w:color="auto" w:frame="1"/>
          </w:rPr>
          <w:t>Opening</w:t>
        </w:r>
        <w:proofErr w:type="spellEnd"/>
        <w:r w:rsidRPr="00FF4030">
          <w:rPr>
            <w:rFonts w:ascii="Arial" w:hAnsi="Arial" w:cs="Arial"/>
            <w:color w:val="333333"/>
            <w:sz w:val="24"/>
            <w:szCs w:val="24"/>
            <w:bdr w:val="none" w:sz="0" w:space="0" w:color="auto" w:frame="1"/>
          </w:rPr>
          <w:t xml:space="preserve"> Party</w:t>
        </w:r>
      </w:hyperlink>
    </w:p>
    <w:p w:rsidR="00FF4030" w:rsidRPr="00FF4030" w:rsidRDefault="00FF4030" w:rsidP="00FF4030">
      <w:pPr>
        <w:numPr>
          <w:ilvl w:val="0"/>
          <w:numId w:val="4"/>
        </w:numPr>
        <w:shd w:val="clear" w:color="auto" w:fill="FFFFFF"/>
        <w:ind w:left="0"/>
        <w:rPr>
          <w:rFonts w:ascii="Arial" w:hAnsi="Arial" w:cs="Arial"/>
          <w:color w:val="333333"/>
          <w:sz w:val="24"/>
          <w:szCs w:val="24"/>
        </w:rPr>
      </w:pPr>
      <w:hyperlink r:id="rId30" w:tooltip="Product Stage" w:history="1">
        <w:proofErr w:type="spellStart"/>
        <w:r w:rsidRPr="00FF4030">
          <w:rPr>
            <w:rFonts w:ascii="Arial" w:hAnsi="Arial" w:cs="Arial"/>
            <w:color w:val="333333"/>
            <w:sz w:val="24"/>
            <w:szCs w:val="24"/>
            <w:bdr w:val="none" w:sz="0" w:space="0" w:color="auto" w:frame="1"/>
          </w:rPr>
          <w:t>Product</w:t>
        </w:r>
        <w:proofErr w:type="spellEnd"/>
        <w:r w:rsidRPr="00FF4030">
          <w:rPr>
            <w:rFonts w:ascii="Arial" w:hAnsi="Arial" w:cs="Arial"/>
            <w:color w:val="333333"/>
            <w:sz w:val="24"/>
            <w:szCs w:val="24"/>
            <w:bdr w:val="none" w:sz="0" w:space="0" w:color="auto" w:frame="1"/>
          </w:rPr>
          <w:t xml:space="preserve"> Stage</w:t>
        </w:r>
      </w:hyperlink>
    </w:p>
    <w:p w:rsidR="00FF4030" w:rsidRPr="00FF4030" w:rsidRDefault="00FF4030" w:rsidP="00FF4030">
      <w:pPr>
        <w:numPr>
          <w:ilvl w:val="0"/>
          <w:numId w:val="4"/>
        </w:numPr>
        <w:shd w:val="clear" w:color="auto" w:fill="FFFFFF"/>
        <w:ind w:left="0"/>
        <w:rPr>
          <w:rFonts w:ascii="Arial" w:hAnsi="Arial" w:cs="Arial"/>
          <w:color w:val="333333"/>
          <w:sz w:val="24"/>
          <w:szCs w:val="24"/>
        </w:rPr>
      </w:pPr>
      <w:hyperlink r:id="rId31" w:tooltip="Anuga start-up" w:history="1">
        <w:proofErr w:type="spellStart"/>
        <w:r w:rsidRPr="00FF4030">
          <w:rPr>
            <w:rFonts w:ascii="Arial" w:hAnsi="Arial" w:cs="Arial"/>
            <w:color w:val="333333"/>
            <w:sz w:val="24"/>
            <w:szCs w:val="24"/>
            <w:bdr w:val="none" w:sz="0" w:space="0" w:color="auto" w:frame="1"/>
          </w:rPr>
          <w:t>Anuga</w:t>
        </w:r>
        <w:proofErr w:type="spellEnd"/>
        <w:r w:rsidRPr="00FF4030">
          <w:rPr>
            <w:rFonts w:ascii="Arial" w:hAnsi="Arial" w:cs="Arial"/>
            <w:color w:val="333333"/>
            <w:sz w:val="24"/>
            <w:szCs w:val="24"/>
            <w:bdr w:val="none" w:sz="0" w:space="0" w:color="auto" w:frame="1"/>
          </w:rPr>
          <w:t xml:space="preserve"> </w:t>
        </w:r>
        <w:proofErr w:type="spellStart"/>
        <w:r w:rsidRPr="00FF4030">
          <w:rPr>
            <w:rFonts w:ascii="Arial" w:hAnsi="Arial" w:cs="Arial"/>
            <w:color w:val="333333"/>
            <w:sz w:val="24"/>
            <w:szCs w:val="24"/>
            <w:bdr w:val="none" w:sz="0" w:space="0" w:color="auto" w:frame="1"/>
          </w:rPr>
          <w:t>start-up</w:t>
        </w:r>
        <w:proofErr w:type="spellEnd"/>
      </w:hyperlink>
    </w:p>
    <w:p w:rsidR="00FF4030" w:rsidRPr="00FF4030" w:rsidRDefault="00FF4030" w:rsidP="00FF4030">
      <w:pPr>
        <w:numPr>
          <w:ilvl w:val="0"/>
          <w:numId w:val="4"/>
        </w:numPr>
        <w:shd w:val="clear" w:color="auto" w:fill="FFFFFF"/>
        <w:ind w:left="0"/>
        <w:rPr>
          <w:rFonts w:ascii="Arial" w:hAnsi="Arial" w:cs="Arial"/>
          <w:color w:val="333333"/>
          <w:sz w:val="24"/>
          <w:szCs w:val="24"/>
        </w:rPr>
      </w:pPr>
      <w:hyperlink r:id="rId32" w:tooltip="Anuga taste Innovation Show" w:history="1">
        <w:proofErr w:type="spellStart"/>
        <w:r w:rsidRPr="00FF4030">
          <w:rPr>
            <w:rFonts w:ascii="Arial" w:hAnsi="Arial" w:cs="Arial"/>
            <w:color w:val="333333"/>
            <w:sz w:val="24"/>
            <w:szCs w:val="24"/>
            <w:bdr w:val="none" w:sz="0" w:space="0" w:color="auto" w:frame="1"/>
          </w:rPr>
          <w:t>Anuga</w:t>
        </w:r>
        <w:proofErr w:type="spellEnd"/>
        <w:r w:rsidRPr="00FF4030">
          <w:rPr>
            <w:rFonts w:ascii="Arial" w:hAnsi="Arial" w:cs="Arial"/>
            <w:color w:val="333333"/>
            <w:sz w:val="24"/>
            <w:szCs w:val="24"/>
            <w:bdr w:val="none" w:sz="0" w:space="0" w:color="auto" w:frame="1"/>
          </w:rPr>
          <w:t xml:space="preserve"> taste Innovation Show</w:t>
        </w:r>
      </w:hyperlink>
    </w:p>
    <w:p w:rsidR="00FF4030" w:rsidRDefault="00FF4030" w:rsidP="002204C0">
      <w:pPr>
        <w:shd w:val="clear" w:color="auto" w:fill="FFFFFF"/>
        <w:rPr>
          <w:rFonts w:ascii="Verdana" w:hAnsi="Verdana" w:cs="Arial"/>
          <w:color w:val="333333"/>
          <w:sz w:val="22"/>
          <w:szCs w:val="22"/>
          <w:lang w:val="en-US"/>
        </w:rPr>
      </w:pPr>
    </w:p>
    <w:p w:rsidR="00182C3C" w:rsidRDefault="00182C3C" w:rsidP="00182C3C">
      <w:pPr>
        <w:jc w:val="both"/>
        <w:rPr>
          <w:rFonts w:ascii="Verdana" w:hAnsi="Verdana"/>
          <w:b/>
          <w:sz w:val="22"/>
          <w:szCs w:val="22"/>
          <w:lang w:val="el-GR"/>
        </w:rPr>
      </w:pPr>
      <w:r w:rsidRPr="00AB51C8">
        <w:rPr>
          <w:rFonts w:ascii="Verdana" w:hAnsi="Verdana"/>
          <w:b/>
          <w:sz w:val="22"/>
          <w:szCs w:val="22"/>
          <w:lang w:val="el-GR"/>
        </w:rPr>
        <w:t xml:space="preserve">Δ. Ελληνική Συμμετοχή </w:t>
      </w:r>
    </w:p>
    <w:p w:rsidR="00182C3C" w:rsidRPr="00AB51C8" w:rsidRDefault="00182C3C" w:rsidP="00182C3C">
      <w:pPr>
        <w:jc w:val="both"/>
        <w:rPr>
          <w:rFonts w:ascii="Verdana" w:hAnsi="Verdana"/>
          <w:b/>
          <w:sz w:val="22"/>
          <w:szCs w:val="22"/>
          <w:lang w:val="el-GR"/>
        </w:rPr>
      </w:pPr>
    </w:p>
    <w:p w:rsidR="00182C3C" w:rsidRDefault="00182C3C" w:rsidP="00182C3C">
      <w:pPr>
        <w:jc w:val="both"/>
        <w:rPr>
          <w:rFonts w:ascii="Verdana" w:hAnsi="Verdana"/>
          <w:sz w:val="22"/>
          <w:szCs w:val="22"/>
          <w:lang w:val="el-GR"/>
        </w:rPr>
      </w:pPr>
      <w:r w:rsidRPr="00AB51C8">
        <w:rPr>
          <w:rFonts w:ascii="Verdana" w:hAnsi="Verdana"/>
          <w:sz w:val="22"/>
          <w:szCs w:val="22"/>
          <w:lang w:val="el-GR"/>
        </w:rPr>
        <w:lastRenderedPageBreak/>
        <w:t>Η ελληνι</w:t>
      </w:r>
      <w:r w:rsidR="0046386B">
        <w:rPr>
          <w:rFonts w:ascii="Verdana" w:hAnsi="Verdana"/>
          <w:sz w:val="22"/>
          <w:szCs w:val="22"/>
          <w:lang w:val="el-GR"/>
        </w:rPr>
        <w:t xml:space="preserve">κή συμμετοχή αριθμούσε φέτος </w:t>
      </w:r>
      <w:bookmarkStart w:id="0" w:name="_GoBack"/>
      <w:bookmarkEnd w:id="0"/>
      <w:r w:rsidR="0046386B">
        <w:rPr>
          <w:rFonts w:ascii="Verdana" w:hAnsi="Verdana"/>
          <w:sz w:val="22"/>
          <w:szCs w:val="22"/>
          <w:lang w:val="el-GR"/>
        </w:rPr>
        <w:t xml:space="preserve">190 </w:t>
      </w:r>
      <w:r w:rsidRPr="00AB51C8">
        <w:rPr>
          <w:rFonts w:ascii="Verdana" w:hAnsi="Verdana"/>
          <w:sz w:val="22"/>
          <w:szCs w:val="22"/>
          <w:lang w:val="el-GR"/>
        </w:rPr>
        <w:t xml:space="preserve">εκθέτες, παρουσιάζοντας </w:t>
      </w:r>
      <w:r>
        <w:rPr>
          <w:rFonts w:ascii="Verdana" w:hAnsi="Verdana"/>
          <w:sz w:val="22"/>
          <w:szCs w:val="22"/>
          <w:lang w:val="el-GR"/>
        </w:rPr>
        <w:t>μείωση σε σχέση με τις προηγούμενες διοργανώσεις (297 το 2019 και 290 το 2017), κάτι το οποίο συνέβη με όλες τις χώρες που συμμετείχαν</w:t>
      </w:r>
      <w:r w:rsidRPr="00AB51C8">
        <w:rPr>
          <w:rFonts w:ascii="Verdana" w:hAnsi="Verdana"/>
          <w:sz w:val="22"/>
          <w:szCs w:val="22"/>
          <w:lang w:val="el-GR"/>
        </w:rPr>
        <w:t xml:space="preserve">. </w:t>
      </w:r>
    </w:p>
    <w:p w:rsidR="00182C3C" w:rsidRDefault="00182C3C" w:rsidP="00182C3C">
      <w:pPr>
        <w:jc w:val="both"/>
        <w:rPr>
          <w:rFonts w:ascii="Verdana" w:hAnsi="Verdana"/>
          <w:sz w:val="22"/>
          <w:szCs w:val="22"/>
          <w:lang w:val="el-GR"/>
        </w:rPr>
      </w:pPr>
    </w:p>
    <w:p w:rsidR="00182C3C" w:rsidRPr="00AB51C8" w:rsidRDefault="00182C3C" w:rsidP="00182C3C">
      <w:pPr>
        <w:jc w:val="both"/>
        <w:rPr>
          <w:rFonts w:ascii="Verdana" w:hAnsi="Verdana"/>
          <w:sz w:val="22"/>
          <w:szCs w:val="22"/>
          <w:lang w:val="el-GR"/>
        </w:rPr>
      </w:pPr>
      <w:r w:rsidRPr="00AB51C8">
        <w:rPr>
          <w:rFonts w:ascii="Verdana" w:hAnsi="Verdana"/>
          <w:sz w:val="22"/>
          <w:szCs w:val="22"/>
          <w:lang w:val="el-GR"/>
        </w:rPr>
        <w:t xml:space="preserve">Οι περισσότεροι εκθέτες είχαν παρουσίαση εντός των περιπτέρων του </w:t>
      </w:r>
      <w:r w:rsidRPr="00390D17">
        <w:rPr>
          <w:rFonts w:ascii="Verdana" w:hAnsi="Verdana"/>
          <w:b/>
          <w:sz w:val="22"/>
          <w:szCs w:val="22"/>
          <w:lang w:val="en-US"/>
        </w:rPr>
        <w:t>Enterprise</w:t>
      </w:r>
      <w:r w:rsidRPr="00390D17">
        <w:rPr>
          <w:rFonts w:ascii="Verdana" w:hAnsi="Verdana"/>
          <w:b/>
          <w:sz w:val="22"/>
          <w:szCs w:val="22"/>
          <w:lang w:val="el-GR"/>
        </w:rPr>
        <w:t xml:space="preserve"> </w:t>
      </w:r>
      <w:r w:rsidRPr="00390D17">
        <w:rPr>
          <w:rFonts w:ascii="Verdana" w:hAnsi="Verdana"/>
          <w:b/>
          <w:sz w:val="22"/>
          <w:szCs w:val="22"/>
          <w:lang w:val="en-US"/>
        </w:rPr>
        <w:t>Greece</w:t>
      </w:r>
      <w:r>
        <w:rPr>
          <w:rFonts w:ascii="Verdana" w:hAnsi="Verdana"/>
          <w:b/>
          <w:sz w:val="22"/>
          <w:szCs w:val="22"/>
          <w:lang w:val="el-GR"/>
        </w:rPr>
        <w:t xml:space="preserve">, </w:t>
      </w:r>
      <w:r w:rsidRPr="00390D17">
        <w:rPr>
          <w:rFonts w:ascii="Verdana" w:hAnsi="Verdana"/>
          <w:sz w:val="22"/>
          <w:szCs w:val="22"/>
          <w:lang w:val="el-GR"/>
        </w:rPr>
        <w:t>ενώ μεγάλος αριθμός εκθετών συμμετείχαν με</w:t>
      </w:r>
      <w:r>
        <w:rPr>
          <w:rFonts w:ascii="Verdana" w:hAnsi="Verdana"/>
          <w:b/>
          <w:sz w:val="22"/>
          <w:szCs w:val="22"/>
          <w:lang w:val="el-GR"/>
        </w:rPr>
        <w:t xml:space="preserve"> </w:t>
      </w:r>
      <w:r>
        <w:rPr>
          <w:rFonts w:ascii="Verdana" w:hAnsi="Verdana"/>
          <w:sz w:val="22"/>
          <w:szCs w:val="22"/>
          <w:lang w:val="el-GR"/>
        </w:rPr>
        <w:t xml:space="preserve">τις </w:t>
      </w:r>
      <w:r w:rsidRPr="00AB51C8">
        <w:rPr>
          <w:rFonts w:ascii="Verdana" w:hAnsi="Verdana"/>
          <w:sz w:val="22"/>
          <w:szCs w:val="22"/>
          <w:lang w:val="el-GR"/>
        </w:rPr>
        <w:t xml:space="preserve">ελληνικές </w:t>
      </w:r>
      <w:r>
        <w:rPr>
          <w:rFonts w:ascii="Verdana" w:hAnsi="Verdana"/>
          <w:sz w:val="22"/>
          <w:szCs w:val="22"/>
          <w:lang w:val="el-GR"/>
        </w:rPr>
        <w:t xml:space="preserve">ιδιωτικές </w:t>
      </w:r>
      <w:r w:rsidRPr="00AB51C8">
        <w:rPr>
          <w:rFonts w:ascii="Verdana" w:hAnsi="Verdana"/>
          <w:sz w:val="22"/>
          <w:szCs w:val="22"/>
          <w:lang w:val="el-GR"/>
        </w:rPr>
        <w:t xml:space="preserve">εταιρείες </w:t>
      </w:r>
      <w:r w:rsidRPr="00390D17">
        <w:rPr>
          <w:rFonts w:ascii="Verdana" w:hAnsi="Verdana"/>
          <w:b/>
          <w:sz w:val="22"/>
          <w:szCs w:val="22"/>
          <w:lang w:val="en-US"/>
        </w:rPr>
        <w:t>GREAT</w:t>
      </w:r>
      <w:r w:rsidRPr="00390D17">
        <w:rPr>
          <w:rFonts w:ascii="Verdana" w:hAnsi="Verdana"/>
          <w:b/>
          <w:sz w:val="22"/>
          <w:szCs w:val="22"/>
          <w:lang w:val="el-GR"/>
        </w:rPr>
        <w:t xml:space="preserve"> </w:t>
      </w:r>
      <w:r w:rsidRPr="00390D17">
        <w:rPr>
          <w:rFonts w:ascii="Verdana" w:hAnsi="Verdana"/>
          <w:b/>
          <w:sz w:val="22"/>
          <w:szCs w:val="22"/>
          <w:lang w:val="en-US"/>
        </w:rPr>
        <w:t>Trade</w:t>
      </w:r>
      <w:r w:rsidRPr="00390D17">
        <w:rPr>
          <w:rFonts w:ascii="Verdana" w:hAnsi="Verdana"/>
          <w:b/>
          <w:sz w:val="22"/>
          <w:szCs w:val="22"/>
          <w:lang w:val="el-GR"/>
        </w:rPr>
        <w:t xml:space="preserve"> </w:t>
      </w:r>
      <w:r w:rsidRPr="00390D17">
        <w:rPr>
          <w:rFonts w:ascii="Verdana" w:hAnsi="Verdana"/>
          <w:b/>
          <w:sz w:val="22"/>
          <w:szCs w:val="22"/>
          <w:lang w:val="en-US"/>
        </w:rPr>
        <w:t>Exhibitions</w:t>
      </w:r>
      <w:r w:rsidRPr="00AB51C8">
        <w:rPr>
          <w:rFonts w:ascii="Verdana" w:hAnsi="Verdana"/>
          <w:sz w:val="22"/>
          <w:szCs w:val="22"/>
          <w:lang w:val="el-GR"/>
        </w:rPr>
        <w:t xml:space="preserve"> </w:t>
      </w:r>
      <w:r w:rsidRPr="00390D17">
        <w:rPr>
          <w:rFonts w:ascii="Verdana" w:hAnsi="Verdana"/>
          <w:b/>
          <w:sz w:val="22"/>
          <w:szCs w:val="22"/>
          <w:lang w:val="en-US"/>
        </w:rPr>
        <w:t>and</w:t>
      </w:r>
      <w:r w:rsidRPr="00390D17">
        <w:rPr>
          <w:rFonts w:ascii="Verdana" w:hAnsi="Verdana"/>
          <w:b/>
          <w:sz w:val="22"/>
          <w:szCs w:val="22"/>
          <w:lang w:val="el-GR"/>
        </w:rPr>
        <w:t xml:space="preserve"> </w:t>
      </w:r>
      <w:r w:rsidRPr="00390D17">
        <w:rPr>
          <w:rFonts w:ascii="Verdana" w:hAnsi="Verdana"/>
          <w:b/>
          <w:sz w:val="22"/>
          <w:szCs w:val="22"/>
          <w:lang w:val="en-US"/>
        </w:rPr>
        <w:t>Exports</w:t>
      </w:r>
      <w:r w:rsidRPr="00390D17">
        <w:rPr>
          <w:rFonts w:ascii="Verdana" w:hAnsi="Verdana"/>
          <w:b/>
          <w:sz w:val="22"/>
          <w:szCs w:val="22"/>
          <w:lang w:val="el-GR"/>
        </w:rPr>
        <w:t xml:space="preserve"> </w:t>
      </w:r>
      <w:r w:rsidRPr="00390D17">
        <w:rPr>
          <w:rFonts w:ascii="Verdana" w:hAnsi="Verdana"/>
          <w:b/>
          <w:sz w:val="22"/>
          <w:szCs w:val="22"/>
          <w:lang w:val="en-US"/>
        </w:rPr>
        <w:t>Consulting</w:t>
      </w:r>
      <w:r w:rsidRPr="00AB51C8">
        <w:rPr>
          <w:rFonts w:ascii="Verdana" w:hAnsi="Verdana"/>
          <w:sz w:val="22"/>
          <w:szCs w:val="22"/>
          <w:lang w:val="el-GR"/>
        </w:rPr>
        <w:t xml:space="preserve">  και  </w:t>
      </w:r>
      <w:proofErr w:type="spellStart"/>
      <w:r w:rsidRPr="00390D17">
        <w:rPr>
          <w:rFonts w:ascii="Verdana" w:hAnsi="Verdana"/>
          <w:b/>
          <w:sz w:val="22"/>
          <w:szCs w:val="22"/>
          <w:lang w:val="en-US"/>
        </w:rPr>
        <w:t>PromoSolution</w:t>
      </w:r>
      <w:proofErr w:type="spellEnd"/>
      <w:r w:rsidRPr="00AB51C8">
        <w:rPr>
          <w:rFonts w:ascii="Verdana" w:hAnsi="Verdana"/>
          <w:sz w:val="22"/>
          <w:szCs w:val="22"/>
          <w:lang w:val="el-GR"/>
        </w:rPr>
        <w:t xml:space="preserve">.   </w:t>
      </w:r>
    </w:p>
    <w:p w:rsidR="00182C3C" w:rsidRDefault="00182C3C" w:rsidP="00182C3C">
      <w:pPr>
        <w:jc w:val="both"/>
        <w:rPr>
          <w:rFonts w:ascii="Verdana" w:hAnsi="Verdana"/>
          <w:sz w:val="22"/>
          <w:szCs w:val="22"/>
          <w:lang w:val="el-GR"/>
        </w:rPr>
      </w:pPr>
      <w:r w:rsidRPr="00AB51C8">
        <w:rPr>
          <w:rFonts w:ascii="Verdana" w:hAnsi="Verdana"/>
          <w:sz w:val="22"/>
          <w:szCs w:val="22"/>
          <w:lang w:val="el-GR"/>
        </w:rPr>
        <w:t xml:space="preserve"> </w:t>
      </w:r>
    </w:p>
    <w:p w:rsidR="00182C3C" w:rsidRDefault="00182C3C" w:rsidP="00182C3C">
      <w:pPr>
        <w:jc w:val="both"/>
        <w:rPr>
          <w:rFonts w:ascii="Verdana" w:hAnsi="Verdana"/>
          <w:sz w:val="22"/>
          <w:szCs w:val="22"/>
          <w:lang w:val="el-GR"/>
        </w:rPr>
      </w:pPr>
      <w:r>
        <w:rPr>
          <w:rFonts w:ascii="Verdana" w:hAnsi="Verdana"/>
          <w:sz w:val="22"/>
          <w:szCs w:val="22"/>
          <w:lang w:val="el-GR"/>
        </w:rPr>
        <w:t xml:space="preserve">Συνολικά, έλαβαν μέρος οι ακόλουθες Περιφέρειες: Αττικής, Θεσσαλίας, Ηπείρου, Κρήτης, Κεντρικής Μακεδονίας, Ανατολικής Μακεδονίας-Θράκης. </w:t>
      </w:r>
    </w:p>
    <w:p w:rsidR="00182C3C" w:rsidRDefault="00182C3C" w:rsidP="00182C3C">
      <w:pPr>
        <w:jc w:val="both"/>
        <w:rPr>
          <w:rFonts w:ascii="Verdana" w:hAnsi="Verdana"/>
          <w:sz w:val="22"/>
          <w:szCs w:val="22"/>
          <w:lang w:val="el-GR"/>
        </w:rPr>
      </w:pPr>
    </w:p>
    <w:p w:rsidR="00182C3C" w:rsidRPr="00AB51C8" w:rsidRDefault="00182C3C" w:rsidP="00182C3C">
      <w:pPr>
        <w:jc w:val="both"/>
        <w:rPr>
          <w:rFonts w:ascii="Verdana" w:hAnsi="Verdana"/>
          <w:sz w:val="22"/>
          <w:szCs w:val="22"/>
          <w:lang w:val="el-GR"/>
        </w:rPr>
      </w:pPr>
    </w:p>
    <w:p w:rsidR="00182C3C" w:rsidRDefault="00182C3C" w:rsidP="00182C3C">
      <w:pPr>
        <w:jc w:val="both"/>
        <w:rPr>
          <w:rFonts w:ascii="Verdana" w:hAnsi="Verdana"/>
          <w:b/>
          <w:sz w:val="22"/>
          <w:szCs w:val="22"/>
          <w:lang w:val="el-GR"/>
        </w:rPr>
      </w:pPr>
      <w:r w:rsidRPr="00AB51C8">
        <w:rPr>
          <w:rFonts w:ascii="Verdana" w:hAnsi="Verdana"/>
          <w:b/>
          <w:sz w:val="22"/>
          <w:szCs w:val="22"/>
          <w:lang w:val="el-GR"/>
        </w:rPr>
        <w:t>ΣΤ. Συμπεράσματα</w:t>
      </w:r>
    </w:p>
    <w:p w:rsidR="00182C3C" w:rsidRPr="00AB51C8" w:rsidRDefault="00182C3C" w:rsidP="00182C3C">
      <w:pPr>
        <w:jc w:val="both"/>
        <w:rPr>
          <w:rFonts w:ascii="Verdana" w:hAnsi="Verdana"/>
          <w:b/>
          <w:sz w:val="22"/>
          <w:szCs w:val="22"/>
          <w:lang w:val="el-GR"/>
        </w:rPr>
      </w:pPr>
    </w:p>
    <w:p w:rsidR="00182C3C" w:rsidRDefault="00182C3C" w:rsidP="00182C3C">
      <w:pPr>
        <w:jc w:val="both"/>
        <w:rPr>
          <w:rFonts w:ascii="Verdana" w:hAnsi="Verdana"/>
          <w:sz w:val="22"/>
          <w:szCs w:val="22"/>
          <w:lang w:val="el-GR"/>
        </w:rPr>
      </w:pPr>
      <w:r>
        <w:rPr>
          <w:rFonts w:ascii="Verdana" w:hAnsi="Verdana"/>
          <w:sz w:val="22"/>
          <w:szCs w:val="22"/>
          <w:lang w:val="el-GR"/>
        </w:rPr>
        <w:t xml:space="preserve">Παρά τη μειωμένη συμμετοχή επισκεπτών στη φετινή Έκθεση, η μεγάλη πλειοψηφία των Ελλήνων Εκθετών εξέφρασε την </w:t>
      </w:r>
      <w:r w:rsidRPr="00E12386">
        <w:rPr>
          <w:rFonts w:ascii="Verdana" w:hAnsi="Verdana"/>
          <w:b/>
          <w:sz w:val="22"/>
          <w:szCs w:val="22"/>
          <w:lang w:val="el-GR"/>
        </w:rPr>
        <w:t>ικανοποίησή</w:t>
      </w:r>
      <w:r>
        <w:rPr>
          <w:rFonts w:ascii="Verdana" w:hAnsi="Verdana"/>
          <w:sz w:val="22"/>
          <w:szCs w:val="22"/>
          <w:lang w:val="el-GR"/>
        </w:rPr>
        <w:t xml:space="preserve"> της. Όπως μας εξήγησαν οι ίδιοι, η </w:t>
      </w:r>
      <w:r w:rsidRPr="00E12386">
        <w:rPr>
          <w:rFonts w:ascii="Verdana" w:hAnsi="Verdana"/>
          <w:b/>
          <w:sz w:val="22"/>
          <w:szCs w:val="22"/>
          <w:lang w:val="el-GR"/>
        </w:rPr>
        <w:t>ποιότητα των επισκεπτών</w:t>
      </w:r>
      <w:r>
        <w:rPr>
          <w:rFonts w:ascii="Verdana" w:hAnsi="Verdana"/>
          <w:sz w:val="22"/>
          <w:szCs w:val="22"/>
          <w:lang w:val="el-GR"/>
        </w:rPr>
        <w:t xml:space="preserve"> ήταν εξαιρετική υψηλή και δεν παρατηρήθηκε καθόλου το φαινόμενο των προηγούμενων διοργανώσεων, όπου πολλοί επισκέπτες απλώς ρωτούσαν χωρίς προοπτική σύναψης εμπορικών συμφωνιών.  </w:t>
      </w:r>
    </w:p>
    <w:p w:rsidR="00182C3C" w:rsidRDefault="00182C3C" w:rsidP="00182C3C">
      <w:pPr>
        <w:jc w:val="both"/>
        <w:rPr>
          <w:rFonts w:ascii="Verdana" w:hAnsi="Verdana"/>
          <w:sz w:val="22"/>
          <w:szCs w:val="22"/>
          <w:lang w:val="el-GR"/>
        </w:rPr>
      </w:pPr>
    </w:p>
    <w:p w:rsidR="00182C3C" w:rsidRDefault="00182C3C" w:rsidP="00182C3C">
      <w:pPr>
        <w:jc w:val="both"/>
        <w:rPr>
          <w:rFonts w:ascii="Verdana" w:hAnsi="Verdana"/>
          <w:sz w:val="22"/>
          <w:szCs w:val="22"/>
          <w:lang w:val="el-GR"/>
        </w:rPr>
      </w:pPr>
      <w:r>
        <w:rPr>
          <w:rFonts w:ascii="Verdana" w:hAnsi="Verdana"/>
          <w:sz w:val="22"/>
          <w:szCs w:val="22"/>
          <w:lang w:val="el-GR"/>
        </w:rPr>
        <w:t xml:space="preserve">Έτσι, σύμφωνα πάντα με τα λεγόμενα των Ελλήνων Εκθετών, οι συναντήσεις τους με εν δυνάμει αλλοδαπούς αγοραστές κατά τη διάρκεια της Έκθεσης ήταν </w:t>
      </w:r>
      <w:r w:rsidRPr="00E12386">
        <w:rPr>
          <w:rFonts w:ascii="Verdana" w:hAnsi="Verdana"/>
          <w:b/>
          <w:sz w:val="22"/>
          <w:szCs w:val="22"/>
          <w:lang w:val="el-GR"/>
        </w:rPr>
        <w:t>ουσιώδεις και ικανοποιητικές</w:t>
      </w:r>
      <w:r>
        <w:rPr>
          <w:rFonts w:ascii="Verdana" w:hAnsi="Verdana"/>
          <w:sz w:val="22"/>
          <w:szCs w:val="22"/>
          <w:lang w:val="el-GR"/>
        </w:rPr>
        <w:t>. Αναμένεται πλέον αυτές να καταλήξουν σε εξαγωγικές συμφωνίες, κάτι που θα φανεί τους επόμενους μήνες.</w:t>
      </w:r>
    </w:p>
    <w:p w:rsidR="00182C3C" w:rsidRDefault="00182C3C" w:rsidP="00182C3C">
      <w:pPr>
        <w:jc w:val="both"/>
        <w:rPr>
          <w:rFonts w:ascii="Verdana" w:hAnsi="Verdana"/>
          <w:sz w:val="22"/>
          <w:szCs w:val="22"/>
          <w:lang w:val="el-GR"/>
        </w:rPr>
      </w:pPr>
    </w:p>
    <w:p w:rsidR="00182C3C" w:rsidRDefault="00182C3C" w:rsidP="00182C3C">
      <w:pPr>
        <w:jc w:val="both"/>
        <w:rPr>
          <w:rFonts w:ascii="Verdana" w:hAnsi="Verdana"/>
          <w:sz w:val="22"/>
          <w:szCs w:val="22"/>
          <w:lang w:val="el-GR"/>
        </w:rPr>
      </w:pPr>
      <w:r>
        <w:rPr>
          <w:rFonts w:ascii="Verdana" w:hAnsi="Verdana"/>
          <w:sz w:val="22"/>
          <w:szCs w:val="22"/>
          <w:lang w:val="el-GR"/>
        </w:rPr>
        <w:t>Επιπλέον, για μια ακόμα φορά</w:t>
      </w:r>
      <w:r w:rsidRPr="00AB51C8">
        <w:rPr>
          <w:rFonts w:ascii="Verdana" w:hAnsi="Verdana"/>
          <w:sz w:val="22"/>
          <w:szCs w:val="22"/>
          <w:lang w:val="el-GR"/>
        </w:rPr>
        <w:t xml:space="preserve"> </w:t>
      </w:r>
      <w:r>
        <w:rPr>
          <w:rFonts w:ascii="Verdana" w:hAnsi="Verdana"/>
          <w:sz w:val="22"/>
          <w:szCs w:val="22"/>
          <w:lang w:val="el-GR"/>
        </w:rPr>
        <w:t xml:space="preserve">όσοι Έλληνες Εκθέτες έχουν συμμετάσχει και στο παρελθόν στην </w:t>
      </w:r>
      <w:r>
        <w:rPr>
          <w:rFonts w:ascii="Verdana" w:hAnsi="Verdana"/>
          <w:sz w:val="22"/>
          <w:szCs w:val="22"/>
          <w:lang w:val="en-US"/>
        </w:rPr>
        <w:t>ANUGA</w:t>
      </w:r>
      <w:r>
        <w:rPr>
          <w:rFonts w:ascii="Verdana" w:hAnsi="Verdana"/>
          <w:sz w:val="22"/>
          <w:szCs w:val="22"/>
          <w:lang w:val="el-GR"/>
        </w:rPr>
        <w:t>, μας ενημέρωσαν</w:t>
      </w:r>
      <w:r w:rsidR="00E12386">
        <w:rPr>
          <w:rFonts w:ascii="Verdana" w:hAnsi="Verdana"/>
          <w:sz w:val="22"/>
          <w:szCs w:val="22"/>
          <w:lang w:val="el-GR"/>
        </w:rPr>
        <w:t xml:space="preserve"> </w:t>
      </w:r>
      <w:r>
        <w:rPr>
          <w:rFonts w:ascii="Verdana" w:hAnsi="Verdana"/>
          <w:sz w:val="22"/>
          <w:szCs w:val="22"/>
          <w:lang w:val="el-GR"/>
        </w:rPr>
        <w:t>ότι θεωρούν ότι η συμμετοχή τους έχει βοηθήσει σε πολύ μεγάλο βαθμό στην ανεύρεση νέων διεθνών πελατών και θα συνεχίσουν να συμμετέχουν και στο μέλλον.</w:t>
      </w:r>
    </w:p>
    <w:p w:rsidR="00E12386" w:rsidRDefault="00E12386" w:rsidP="00182C3C">
      <w:pPr>
        <w:jc w:val="both"/>
        <w:rPr>
          <w:rFonts w:ascii="Verdana" w:hAnsi="Verdana"/>
          <w:sz w:val="22"/>
          <w:szCs w:val="22"/>
          <w:lang w:val="el-GR"/>
        </w:rPr>
      </w:pPr>
    </w:p>
    <w:p w:rsidR="00E12386" w:rsidRDefault="00E12386" w:rsidP="00182C3C">
      <w:pPr>
        <w:jc w:val="both"/>
        <w:rPr>
          <w:rFonts w:ascii="Verdana" w:hAnsi="Verdana"/>
          <w:sz w:val="22"/>
          <w:szCs w:val="22"/>
          <w:lang w:val="el-GR"/>
        </w:rPr>
      </w:pPr>
      <w:r>
        <w:rPr>
          <w:rFonts w:ascii="Verdana" w:hAnsi="Verdana"/>
          <w:sz w:val="22"/>
          <w:szCs w:val="22"/>
          <w:lang w:val="el-GR"/>
        </w:rPr>
        <w:t xml:space="preserve">Από την πλευρά μας, και καθώς είμασταν σε καθημερινή βάση στον Εκθεσιακό Χώρο της Κολωνίας </w:t>
      </w:r>
      <w:r w:rsidRPr="00E12386">
        <w:rPr>
          <w:rFonts w:ascii="Verdana" w:hAnsi="Verdana"/>
          <w:sz w:val="22"/>
          <w:szCs w:val="22"/>
          <w:lang w:val="el-GR"/>
        </w:rPr>
        <w:t>(</w:t>
      </w:r>
      <w:r>
        <w:rPr>
          <w:rFonts w:ascii="Verdana" w:hAnsi="Verdana"/>
          <w:sz w:val="22"/>
          <w:szCs w:val="22"/>
        </w:rPr>
        <w:t>K</w:t>
      </w:r>
      <w:r w:rsidRPr="00E12386">
        <w:rPr>
          <w:rFonts w:ascii="Verdana" w:hAnsi="Verdana"/>
          <w:sz w:val="22"/>
          <w:szCs w:val="22"/>
          <w:lang w:val="el-GR"/>
        </w:rPr>
        <w:t>ö</w:t>
      </w:r>
      <w:proofErr w:type="spellStart"/>
      <w:r>
        <w:rPr>
          <w:rFonts w:ascii="Verdana" w:hAnsi="Verdana"/>
          <w:sz w:val="22"/>
          <w:szCs w:val="22"/>
        </w:rPr>
        <w:t>lnmesse</w:t>
      </w:r>
      <w:proofErr w:type="spellEnd"/>
      <w:r w:rsidRPr="00E12386">
        <w:rPr>
          <w:rFonts w:ascii="Verdana" w:hAnsi="Verdana"/>
          <w:sz w:val="22"/>
          <w:szCs w:val="22"/>
          <w:lang w:val="el-GR"/>
        </w:rPr>
        <w:t xml:space="preserve">) </w:t>
      </w:r>
      <w:proofErr w:type="spellStart"/>
      <w:r>
        <w:rPr>
          <w:rFonts w:ascii="Verdana" w:hAnsi="Verdana"/>
          <w:sz w:val="22"/>
          <w:szCs w:val="22"/>
          <w:lang w:val="el-GR"/>
        </w:rPr>
        <w:t>καθόλη</w:t>
      </w:r>
      <w:proofErr w:type="spellEnd"/>
      <w:r>
        <w:rPr>
          <w:rFonts w:ascii="Verdana" w:hAnsi="Verdana"/>
          <w:sz w:val="22"/>
          <w:szCs w:val="22"/>
          <w:lang w:val="el-GR"/>
        </w:rPr>
        <w:t xml:space="preserve"> τη διάρκεια της </w:t>
      </w:r>
      <w:r>
        <w:rPr>
          <w:rFonts w:ascii="Verdana" w:hAnsi="Verdana"/>
          <w:sz w:val="22"/>
          <w:szCs w:val="22"/>
          <w:lang w:val="en-US"/>
        </w:rPr>
        <w:t>ANUGA</w:t>
      </w:r>
      <w:r>
        <w:rPr>
          <w:rFonts w:ascii="Verdana" w:hAnsi="Verdana"/>
          <w:sz w:val="22"/>
          <w:szCs w:val="22"/>
          <w:lang w:val="el-GR"/>
        </w:rPr>
        <w:t>, θα θέλαμε να τονίσουμε τα ακόλουθα:</w:t>
      </w:r>
    </w:p>
    <w:p w:rsidR="00E12386" w:rsidRDefault="00E12386" w:rsidP="00182C3C">
      <w:pPr>
        <w:jc w:val="both"/>
        <w:rPr>
          <w:rFonts w:ascii="Verdana" w:hAnsi="Verdana"/>
          <w:sz w:val="22"/>
          <w:szCs w:val="22"/>
          <w:lang w:val="el-GR"/>
        </w:rPr>
      </w:pPr>
    </w:p>
    <w:p w:rsidR="00E12386" w:rsidRDefault="00E12386" w:rsidP="00E12386">
      <w:pPr>
        <w:pStyle w:val="a3"/>
        <w:numPr>
          <w:ilvl w:val="0"/>
          <w:numId w:val="7"/>
        </w:numPr>
        <w:jc w:val="both"/>
        <w:rPr>
          <w:rFonts w:ascii="Verdana" w:hAnsi="Verdana"/>
          <w:sz w:val="22"/>
          <w:szCs w:val="22"/>
          <w:lang w:val="el-GR"/>
        </w:rPr>
      </w:pPr>
      <w:r w:rsidRPr="00E12386">
        <w:rPr>
          <w:rFonts w:ascii="Verdana" w:hAnsi="Verdana"/>
          <w:sz w:val="22"/>
          <w:szCs w:val="22"/>
          <w:lang w:val="el-GR"/>
        </w:rPr>
        <w:t xml:space="preserve">Παρά τις δυσκολίες λόγω της πανδημίας υπήρξε εμφανές και καταδεικνύεται από τα προαναφερθέντα μεγέθη, ότι οι ελληνικές εταιρείες τροφίμων επιδιώκουν την </w:t>
      </w:r>
      <w:r w:rsidRPr="006729C8">
        <w:rPr>
          <w:rFonts w:ascii="Verdana" w:hAnsi="Verdana"/>
          <w:b/>
          <w:sz w:val="22"/>
          <w:szCs w:val="22"/>
          <w:lang w:val="el-GR"/>
        </w:rPr>
        <w:t>Εξωστρέφεια</w:t>
      </w:r>
      <w:r w:rsidRPr="00E12386">
        <w:rPr>
          <w:rFonts w:ascii="Verdana" w:hAnsi="Verdana"/>
          <w:sz w:val="22"/>
          <w:szCs w:val="22"/>
          <w:lang w:val="el-GR"/>
        </w:rPr>
        <w:t xml:space="preserve"> και κάνουν σοβαρές προσπάθειες να αυξήσουν τις συμμετοχές τους.</w:t>
      </w:r>
    </w:p>
    <w:p w:rsidR="00E12386" w:rsidRDefault="00E12386" w:rsidP="00E12386">
      <w:pPr>
        <w:pStyle w:val="a3"/>
        <w:numPr>
          <w:ilvl w:val="0"/>
          <w:numId w:val="7"/>
        </w:numPr>
        <w:jc w:val="both"/>
        <w:rPr>
          <w:rFonts w:ascii="Verdana" w:hAnsi="Verdana"/>
          <w:sz w:val="22"/>
          <w:szCs w:val="22"/>
          <w:lang w:val="el-GR"/>
        </w:rPr>
      </w:pPr>
      <w:r>
        <w:rPr>
          <w:rFonts w:ascii="Verdana" w:hAnsi="Verdana"/>
          <w:sz w:val="22"/>
          <w:szCs w:val="22"/>
          <w:lang w:val="el-GR"/>
        </w:rPr>
        <w:t xml:space="preserve">Η </w:t>
      </w:r>
      <w:r w:rsidRPr="006729C8">
        <w:rPr>
          <w:rFonts w:ascii="Verdana" w:hAnsi="Verdana"/>
          <w:b/>
          <w:sz w:val="22"/>
          <w:szCs w:val="22"/>
          <w:lang w:val="el-GR"/>
        </w:rPr>
        <w:t xml:space="preserve">ποιότητα </w:t>
      </w:r>
      <w:r>
        <w:rPr>
          <w:rFonts w:ascii="Verdana" w:hAnsi="Verdana"/>
          <w:sz w:val="22"/>
          <w:szCs w:val="22"/>
          <w:lang w:val="el-GR"/>
        </w:rPr>
        <w:t>των ελληνικών τροφίμων γνωρίζει συνεχή βελτίωση. Είναι αισιόδοξο το ότι όλο και περισσότερες ελληνικές εταιρείες αποδίδουν μεγάλη σημασία όχι μόνο στην ποιότητα, αλλά και στην παρουσίαση των προϊόντων τους, στοιχείο εξαιρετικά σημαντικό λόγω του έντονου ανταγωνισμού στον εν λόγω κλάδο, τόσο παγκοσμίως όσο και στη γερμανική αγορά.</w:t>
      </w:r>
    </w:p>
    <w:p w:rsidR="00E12386" w:rsidRDefault="00E12386" w:rsidP="00E12386">
      <w:pPr>
        <w:pStyle w:val="a3"/>
        <w:numPr>
          <w:ilvl w:val="0"/>
          <w:numId w:val="7"/>
        </w:numPr>
        <w:jc w:val="both"/>
        <w:rPr>
          <w:rFonts w:ascii="Verdana" w:hAnsi="Verdana"/>
          <w:sz w:val="22"/>
          <w:szCs w:val="22"/>
          <w:lang w:val="el-GR"/>
        </w:rPr>
      </w:pPr>
      <w:r>
        <w:rPr>
          <w:rFonts w:ascii="Verdana" w:hAnsi="Verdana"/>
          <w:sz w:val="22"/>
          <w:szCs w:val="22"/>
          <w:lang w:val="el-GR"/>
        </w:rPr>
        <w:t xml:space="preserve">Η </w:t>
      </w:r>
      <w:r w:rsidRPr="006729C8">
        <w:rPr>
          <w:rFonts w:ascii="Verdana" w:hAnsi="Verdana"/>
          <w:b/>
          <w:sz w:val="22"/>
          <w:szCs w:val="22"/>
          <w:lang w:val="el-GR"/>
        </w:rPr>
        <w:t>καινοτομία</w:t>
      </w:r>
      <w:r>
        <w:rPr>
          <w:rFonts w:ascii="Verdana" w:hAnsi="Verdana"/>
          <w:sz w:val="22"/>
          <w:szCs w:val="22"/>
          <w:lang w:val="el-GR"/>
        </w:rPr>
        <w:t xml:space="preserve"> είναι, επίσης, κάτι που παρατηρήσαμε σε σημαντικό αριθμό Ελλήνων Εκθετών. Η προσαρμογή των προϊόντων, ώστε να ικανοποιεί τον σύγχρονο τρόπο ζωής και τις συνήθειες στις χώρες, όπου επιδιώκεται εξαγωγή (π.χ. έτοιμα μαγειρεμένα όσπρια σε </w:t>
      </w:r>
      <w:r>
        <w:rPr>
          <w:rFonts w:ascii="Verdana" w:hAnsi="Verdana"/>
          <w:sz w:val="22"/>
          <w:szCs w:val="22"/>
          <w:lang w:val="el-GR"/>
        </w:rPr>
        <w:lastRenderedPageBreak/>
        <w:t xml:space="preserve">αεροστεγείς συσκευασίες) είναι πρωταρχικής σημασίας για την προσέλκυση </w:t>
      </w:r>
      <w:r w:rsidR="006729C8">
        <w:rPr>
          <w:rFonts w:ascii="Verdana" w:hAnsi="Verdana"/>
          <w:sz w:val="22"/>
          <w:szCs w:val="22"/>
          <w:lang w:val="el-GR"/>
        </w:rPr>
        <w:t xml:space="preserve">των διεθνών αγοραστών. </w:t>
      </w:r>
    </w:p>
    <w:p w:rsidR="00E466F1" w:rsidRDefault="008D09EF" w:rsidP="00E12386">
      <w:pPr>
        <w:pStyle w:val="a3"/>
        <w:numPr>
          <w:ilvl w:val="0"/>
          <w:numId w:val="7"/>
        </w:numPr>
        <w:jc w:val="both"/>
        <w:rPr>
          <w:rFonts w:ascii="Verdana" w:hAnsi="Verdana"/>
          <w:sz w:val="22"/>
          <w:szCs w:val="22"/>
          <w:lang w:val="el-GR"/>
        </w:rPr>
      </w:pPr>
      <w:r>
        <w:rPr>
          <w:rFonts w:ascii="Verdana" w:hAnsi="Verdana"/>
          <w:sz w:val="22"/>
          <w:szCs w:val="22"/>
          <w:lang w:val="el-GR"/>
        </w:rPr>
        <w:t xml:space="preserve">Χρειάζεται, όπως έχουμε επανειλημμένα τονίσει, να αποδοθεί μεγαλύτερη σημασία στο </w:t>
      </w:r>
      <w:r w:rsidRPr="008D09EF">
        <w:rPr>
          <w:rFonts w:ascii="Verdana" w:hAnsi="Verdana"/>
          <w:b/>
          <w:sz w:val="22"/>
          <w:szCs w:val="22"/>
          <w:lang w:val="en-US"/>
        </w:rPr>
        <w:t>Marketing</w:t>
      </w:r>
      <w:r>
        <w:rPr>
          <w:rFonts w:ascii="Verdana" w:hAnsi="Verdana"/>
          <w:sz w:val="22"/>
          <w:szCs w:val="22"/>
          <w:lang w:val="el-GR"/>
        </w:rPr>
        <w:t>, τομέας στον οποίο οι ελληνικές εταιρείες τροφίμων και ποτών υστερούν σημαντικά έναντι των ανταγωνιστών μας.</w:t>
      </w:r>
      <w:r w:rsidR="00E466F1">
        <w:rPr>
          <w:rFonts w:ascii="Verdana" w:hAnsi="Verdana"/>
          <w:sz w:val="22"/>
          <w:szCs w:val="22"/>
          <w:lang w:val="el-GR"/>
        </w:rPr>
        <w:t xml:space="preserve"> </w:t>
      </w:r>
    </w:p>
    <w:p w:rsidR="008D09EF" w:rsidRPr="00E12386" w:rsidRDefault="00E466F1" w:rsidP="00E12386">
      <w:pPr>
        <w:pStyle w:val="a3"/>
        <w:numPr>
          <w:ilvl w:val="0"/>
          <w:numId w:val="7"/>
        </w:numPr>
        <w:jc w:val="both"/>
        <w:rPr>
          <w:rFonts w:ascii="Verdana" w:hAnsi="Verdana"/>
          <w:sz w:val="22"/>
          <w:szCs w:val="22"/>
          <w:lang w:val="el-GR"/>
        </w:rPr>
      </w:pPr>
      <w:r>
        <w:rPr>
          <w:rFonts w:ascii="Verdana" w:hAnsi="Verdana"/>
          <w:sz w:val="22"/>
          <w:szCs w:val="22"/>
          <w:lang w:val="el-GR"/>
        </w:rPr>
        <w:t xml:space="preserve">Πρέπει να γίνει συνήθεια στους Έλληνες </w:t>
      </w:r>
      <w:proofErr w:type="spellStart"/>
      <w:r>
        <w:rPr>
          <w:rFonts w:ascii="Verdana" w:hAnsi="Verdana"/>
          <w:sz w:val="22"/>
          <w:szCs w:val="22"/>
          <w:lang w:val="el-GR"/>
        </w:rPr>
        <w:t>εξαγωγείς</w:t>
      </w:r>
      <w:proofErr w:type="spellEnd"/>
      <w:r>
        <w:rPr>
          <w:rFonts w:ascii="Verdana" w:hAnsi="Verdana"/>
          <w:sz w:val="22"/>
          <w:szCs w:val="22"/>
          <w:lang w:val="el-GR"/>
        </w:rPr>
        <w:t xml:space="preserve"> να έρχονται σε </w:t>
      </w:r>
      <w:r w:rsidRPr="00E466F1">
        <w:rPr>
          <w:rFonts w:ascii="Verdana" w:hAnsi="Verdana"/>
          <w:b/>
          <w:sz w:val="22"/>
          <w:szCs w:val="22"/>
          <w:lang w:val="el-GR"/>
        </w:rPr>
        <w:t>τακτική επαφή με τα Γραφεία ΟΕΥ</w:t>
      </w:r>
      <w:r>
        <w:rPr>
          <w:rFonts w:ascii="Verdana" w:hAnsi="Verdana"/>
          <w:sz w:val="22"/>
          <w:szCs w:val="22"/>
          <w:lang w:val="el-GR"/>
        </w:rPr>
        <w:t xml:space="preserve"> στις Αγορές στόχους, καθώς μόνο έτσι μπορούν να αντλήσουν τις πληροφορίες και τις λεπτομέρειες των ιδιομορφιών της κάθε αγοράς, που αποτελούν στοιχείο-κλειδί για την επιτυχημένη προσπάθειά τους να προβούν σε εξαγωγές. </w:t>
      </w:r>
    </w:p>
    <w:p w:rsidR="00E12386" w:rsidRPr="00E12386" w:rsidRDefault="00E12386" w:rsidP="00182C3C">
      <w:pPr>
        <w:jc w:val="both"/>
        <w:rPr>
          <w:rFonts w:ascii="Verdana" w:hAnsi="Verdana"/>
          <w:sz w:val="22"/>
          <w:szCs w:val="22"/>
          <w:lang w:val="el-GR"/>
        </w:rPr>
      </w:pPr>
      <w:r>
        <w:rPr>
          <w:rFonts w:ascii="Verdana" w:hAnsi="Verdana"/>
          <w:sz w:val="22"/>
          <w:szCs w:val="22"/>
          <w:lang w:val="el-GR"/>
        </w:rPr>
        <w:t xml:space="preserve"> </w:t>
      </w:r>
    </w:p>
    <w:p w:rsidR="00182C3C" w:rsidRDefault="00182C3C" w:rsidP="00182C3C">
      <w:pPr>
        <w:jc w:val="both"/>
        <w:rPr>
          <w:rFonts w:ascii="Verdana" w:hAnsi="Verdana"/>
          <w:sz w:val="22"/>
          <w:szCs w:val="22"/>
          <w:lang w:val="el-GR"/>
        </w:rPr>
      </w:pPr>
    </w:p>
    <w:p w:rsidR="00182C3C" w:rsidRPr="00AB51C8" w:rsidRDefault="00182C3C" w:rsidP="00182C3C">
      <w:pPr>
        <w:jc w:val="both"/>
        <w:rPr>
          <w:rFonts w:ascii="Verdana" w:hAnsi="Verdana" w:cs="Arial"/>
          <w:sz w:val="22"/>
          <w:szCs w:val="22"/>
          <w:lang w:val="el-GR"/>
        </w:rPr>
      </w:pPr>
      <w:r>
        <w:rPr>
          <w:rFonts w:ascii="Verdana" w:hAnsi="Verdana"/>
          <w:sz w:val="22"/>
          <w:szCs w:val="22"/>
          <w:lang w:val="el-GR"/>
        </w:rPr>
        <w:t xml:space="preserve">Η επόμενη </w:t>
      </w:r>
      <w:r>
        <w:rPr>
          <w:rFonts w:ascii="Verdana" w:hAnsi="Verdana"/>
          <w:sz w:val="22"/>
          <w:szCs w:val="22"/>
          <w:lang w:val="en-US"/>
        </w:rPr>
        <w:t>ANUGA</w:t>
      </w:r>
      <w:r>
        <w:rPr>
          <w:rFonts w:ascii="Verdana" w:hAnsi="Verdana"/>
          <w:sz w:val="22"/>
          <w:szCs w:val="22"/>
          <w:lang w:val="el-GR"/>
        </w:rPr>
        <w:t xml:space="preserve"> θα πραγματοποιηθεί στην Κολωνία το διάστημα 9-13 Οκτωβρίου 2021.  </w:t>
      </w:r>
    </w:p>
    <w:p w:rsidR="00182C3C" w:rsidRDefault="00182C3C" w:rsidP="00182C3C">
      <w:pPr>
        <w:jc w:val="both"/>
        <w:rPr>
          <w:rFonts w:ascii="Verdana" w:hAnsi="Verdana"/>
          <w:sz w:val="22"/>
          <w:szCs w:val="22"/>
          <w:lang w:val="el-GR"/>
        </w:rPr>
      </w:pPr>
    </w:p>
    <w:p w:rsidR="00182C3C" w:rsidRDefault="00182C3C" w:rsidP="00182C3C">
      <w:pPr>
        <w:tabs>
          <w:tab w:val="center" w:pos="4962"/>
        </w:tabs>
        <w:rPr>
          <w:rFonts w:ascii="Verdana" w:hAnsi="Verdana"/>
          <w:b/>
          <w:sz w:val="22"/>
          <w:szCs w:val="22"/>
          <w:lang w:val="el-GR"/>
        </w:rPr>
      </w:pPr>
    </w:p>
    <w:p w:rsidR="00182C3C" w:rsidRPr="00787B98" w:rsidRDefault="00787B98" w:rsidP="00787B98">
      <w:pPr>
        <w:tabs>
          <w:tab w:val="center" w:pos="4962"/>
        </w:tabs>
        <w:jc w:val="center"/>
        <w:rPr>
          <w:rFonts w:ascii="Verdana" w:hAnsi="Verdana"/>
          <w:sz w:val="22"/>
          <w:szCs w:val="22"/>
          <w:lang w:val="el-GR"/>
        </w:rPr>
      </w:pPr>
      <w:r w:rsidRPr="00787B98">
        <w:rPr>
          <w:rFonts w:ascii="Verdana" w:hAnsi="Verdana"/>
          <w:sz w:val="22"/>
          <w:szCs w:val="22"/>
          <w:lang w:val="el-GR"/>
        </w:rPr>
        <w:t>Η επικεφαλής</w:t>
      </w:r>
    </w:p>
    <w:p w:rsidR="00787B98" w:rsidRPr="00787B98" w:rsidRDefault="00787B98" w:rsidP="00787B98">
      <w:pPr>
        <w:tabs>
          <w:tab w:val="center" w:pos="4962"/>
        </w:tabs>
        <w:jc w:val="center"/>
        <w:rPr>
          <w:rFonts w:ascii="Verdana" w:hAnsi="Verdana"/>
          <w:sz w:val="22"/>
          <w:szCs w:val="22"/>
          <w:lang w:val="el-GR"/>
        </w:rPr>
      </w:pPr>
    </w:p>
    <w:p w:rsidR="00787B98" w:rsidRPr="00787B98" w:rsidRDefault="00787B98" w:rsidP="00787B98">
      <w:pPr>
        <w:tabs>
          <w:tab w:val="center" w:pos="4962"/>
        </w:tabs>
        <w:jc w:val="center"/>
        <w:rPr>
          <w:rFonts w:ascii="Verdana" w:hAnsi="Verdana"/>
          <w:sz w:val="22"/>
          <w:szCs w:val="22"/>
          <w:lang w:val="el-GR"/>
        </w:rPr>
      </w:pPr>
    </w:p>
    <w:p w:rsidR="00787B98" w:rsidRPr="00787B98" w:rsidRDefault="00787B98" w:rsidP="00787B98">
      <w:pPr>
        <w:tabs>
          <w:tab w:val="center" w:pos="4962"/>
        </w:tabs>
        <w:jc w:val="center"/>
        <w:rPr>
          <w:rFonts w:ascii="Verdana" w:hAnsi="Verdana"/>
          <w:sz w:val="22"/>
          <w:szCs w:val="22"/>
          <w:lang w:val="el-GR"/>
        </w:rPr>
      </w:pPr>
    </w:p>
    <w:p w:rsidR="00787B98" w:rsidRPr="00787B98" w:rsidRDefault="00787B98" w:rsidP="00787B98">
      <w:pPr>
        <w:tabs>
          <w:tab w:val="center" w:pos="4962"/>
        </w:tabs>
        <w:jc w:val="center"/>
        <w:rPr>
          <w:rFonts w:ascii="Verdana" w:hAnsi="Verdana"/>
          <w:sz w:val="22"/>
          <w:szCs w:val="22"/>
          <w:lang w:val="el-GR"/>
        </w:rPr>
      </w:pPr>
      <w:proofErr w:type="spellStart"/>
      <w:r w:rsidRPr="00787B98">
        <w:rPr>
          <w:rFonts w:ascii="Verdana" w:hAnsi="Verdana"/>
          <w:sz w:val="22"/>
          <w:szCs w:val="22"/>
          <w:lang w:val="el-GR"/>
        </w:rPr>
        <w:t>Φρίντα</w:t>
      </w:r>
      <w:proofErr w:type="spellEnd"/>
      <w:r w:rsidRPr="00787B98">
        <w:rPr>
          <w:rFonts w:ascii="Verdana" w:hAnsi="Verdana"/>
          <w:sz w:val="22"/>
          <w:szCs w:val="22"/>
          <w:lang w:val="el-GR"/>
        </w:rPr>
        <w:t xml:space="preserve"> Γεωργίου</w:t>
      </w:r>
    </w:p>
    <w:p w:rsidR="00787B98" w:rsidRPr="00787B98" w:rsidRDefault="00787B98" w:rsidP="00787B98">
      <w:pPr>
        <w:tabs>
          <w:tab w:val="center" w:pos="4962"/>
        </w:tabs>
        <w:jc w:val="center"/>
        <w:rPr>
          <w:rFonts w:ascii="Verdana" w:hAnsi="Verdana"/>
          <w:sz w:val="22"/>
          <w:szCs w:val="22"/>
          <w:lang w:val="el-GR"/>
        </w:rPr>
      </w:pPr>
      <w:r w:rsidRPr="00787B98">
        <w:rPr>
          <w:rFonts w:ascii="Verdana" w:hAnsi="Verdana"/>
          <w:sz w:val="22"/>
          <w:szCs w:val="22"/>
          <w:lang w:val="el-GR"/>
        </w:rPr>
        <w:t>Σύμβουλος ΟΕΥ Β’</w:t>
      </w:r>
    </w:p>
    <w:p w:rsidR="00182C3C" w:rsidRPr="00787B98" w:rsidRDefault="00182C3C" w:rsidP="00182C3C">
      <w:pPr>
        <w:tabs>
          <w:tab w:val="center" w:pos="4962"/>
        </w:tabs>
        <w:rPr>
          <w:rFonts w:ascii="Verdana" w:hAnsi="Verdana"/>
          <w:sz w:val="22"/>
          <w:szCs w:val="22"/>
          <w:lang w:val="el-GR"/>
        </w:rPr>
      </w:pPr>
    </w:p>
    <w:p w:rsidR="00182C3C" w:rsidRPr="00787B98" w:rsidRDefault="00182C3C" w:rsidP="00182C3C">
      <w:pPr>
        <w:tabs>
          <w:tab w:val="center" w:pos="4962"/>
        </w:tabs>
        <w:rPr>
          <w:rFonts w:ascii="Verdana" w:hAnsi="Verdana"/>
          <w:sz w:val="22"/>
          <w:szCs w:val="22"/>
          <w:lang w:val="el-GR"/>
        </w:rPr>
      </w:pPr>
    </w:p>
    <w:p w:rsidR="00182C3C" w:rsidRDefault="00182C3C" w:rsidP="00182C3C">
      <w:pPr>
        <w:tabs>
          <w:tab w:val="center" w:pos="4962"/>
        </w:tabs>
        <w:rPr>
          <w:rFonts w:ascii="Verdana" w:hAnsi="Verdana"/>
          <w:b/>
          <w:sz w:val="22"/>
          <w:szCs w:val="22"/>
          <w:lang w:val="el-GR"/>
        </w:rPr>
      </w:pPr>
    </w:p>
    <w:p w:rsidR="00182C3C" w:rsidRDefault="00182C3C" w:rsidP="00182C3C">
      <w:pPr>
        <w:tabs>
          <w:tab w:val="center" w:pos="4962"/>
        </w:tabs>
        <w:rPr>
          <w:rFonts w:ascii="Verdana" w:hAnsi="Verdana"/>
          <w:b/>
          <w:sz w:val="22"/>
          <w:szCs w:val="22"/>
          <w:lang w:val="el-GR"/>
        </w:rPr>
      </w:pPr>
    </w:p>
    <w:p w:rsidR="00182C3C" w:rsidRDefault="00182C3C" w:rsidP="00182C3C">
      <w:pPr>
        <w:tabs>
          <w:tab w:val="center" w:pos="4962"/>
        </w:tabs>
        <w:rPr>
          <w:rFonts w:ascii="Verdana" w:hAnsi="Verdana"/>
          <w:b/>
          <w:sz w:val="22"/>
          <w:szCs w:val="22"/>
          <w:lang w:val="el-GR"/>
        </w:rPr>
      </w:pPr>
    </w:p>
    <w:p w:rsidR="00182C3C" w:rsidRDefault="00182C3C" w:rsidP="00182C3C">
      <w:pPr>
        <w:tabs>
          <w:tab w:val="center" w:pos="4962"/>
        </w:tabs>
        <w:rPr>
          <w:rFonts w:ascii="Verdana" w:hAnsi="Verdana"/>
          <w:b/>
          <w:sz w:val="22"/>
          <w:szCs w:val="22"/>
          <w:lang w:val="el-GR"/>
        </w:rPr>
      </w:pPr>
    </w:p>
    <w:p w:rsidR="00182C3C" w:rsidRDefault="00182C3C" w:rsidP="00182C3C">
      <w:pPr>
        <w:tabs>
          <w:tab w:val="center" w:pos="4962"/>
        </w:tabs>
        <w:rPr>
          <w:rFonts w:ascii="Verdana" w:hAnsi="Verdana"/>
          <w:b/>
          <w:sz w:val="22"/>
          <w:szCs w:val="22"/>
          <w:lang w:val="el-GR"/>
        </w:rPr>
      </w:pPr>
    </w:p>
    <w:p w:rsidR="00182C3C" w:rsidRDefault="00182C3C" w:rsidP="00182C3C">
      <w:pPr>
        <w:tabs>
          <w:tab w:val="center" w:pos="4962"/>
        </w:tabs>
        <w:rPr>
          <w:rFonts w:ascii="Verdana" w:hAnsi="Verdana"/>
          <w:b/>
          <w:sz w:val="22"/>
          <w:szCs w:val="22"/>
          <w:lang w:val="el-GR"/>
        </w:rPr>
      </w:pPr>
    </w:p>
    <w:p w:rsidR="00182C3C" w:rsidRDefault="00182C3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Default="001653EC" w:rsidP="00182C3C">
      <w:pPr>
        <w:tabs>
          <w:tab w:val="center" w:pos="4962"/>
        </w:tabs>
        <w:rPr>
          <w:rFonts w:ascii="Verdana" w:hAnsi="Verdana"/>
          <w:b/>
          <w:sz w:val="22"/>
          <w:szCs w:val="22"/>
          <w:lang w:val="el-GR"/>
        </w:rPr>
      </w:pPr>
    </w:p>
    <w:p w:rsidR="001653EC" w:rsidRPr="00F1210E" w:rsidRDefault="001653EC" w:rsidP="001653EC">
      <w:pPr>
        <w:jc w:val="center"/>
        <w:rPr>
          <w:rFonts w:ascii="Verdana" w:hAnsi="Verdana"/>
          <w:b/>
          <w:i/>
          <w:sz w:val="22"/>
          <w:szCs w:val="22"/>
          <w:u w:val="single"/>
          <w:lang w:val="el-GR"/>
        </w:rPr>
      </w:pPr>
      <w:r w:rsidRPr="00F1210E">
        <w:rPr>
          <w:rFonts w:ascii="Verdana" w:hAnsi="Verdana"/>
          <w:b/>
          <w:i/>
          <w:sz w:val="22"/>
          <w:szCs w:val="22"/>
          <w:u w:val="single"/>
          <w:lang w:val="el-GR"/>
        </w:rPr>
        <w:lastRenderedPageBreak/>
        <w:t>ΠΙΝΑΚΑΣ ΑΠΟΔΕΚΤΩΝ</w:t>
      </w:r>
    </w:p>
    <w:p w:rsidR="001653EC" w:rsidRPr="00F1210E" w:rsidRDefault="001653EC" w:rsidP="001653EC">
      <w:pPr>
        <w:jc w:val="center"/>
        <w:rPr>
          <w:rFonts w:ascii="Verdana" w:hAnsi="Verdana"/>
          <w:b/>
          <w:i/>
          <w:sz w:val="22"/>
          <w:szCs w:val="22"/>
          <w:u w:val="single"/>
          <w:lang w:val="el-GR"/>
        </w:rPr>
      </w:pPr>
    </w:p>
    <w:p w:rsidR="001653EC" w:rsidRPr="00F1210E" w:rsidRDefault="001653EC" w:rsidP="001653EC">
      <w:pPr>
        <w:jc w:val="center"/>
        <w:rPr>
          <w:rFonts w:ascii="Verdana" w:hAnsi="Verdana"/>
          <w:b/>
          <w:i/>
          <w:sz w:val="22"/>
          <w:szCs w:val="22"/>
          <w:u w:val="single"/>
          <w:lang w:val="el-GR"/>
        </w:rPr>
      </w:pPr>
    </w:p>
    <w:p w:rsidR="001653EC" w:rsidRPr="00550C84" w:rsidRDefault="001653EC" w:rsidP="001653EC">
      <w:pPr>
        <w:rPr>
          <w:rFonts w:ascii="Verdana" w:hAnsi="Verdana"/>
          <w:sz w:val="22"/>
          <w:szCs w:val="22"/>
          <w:lang w:val="el-GR"/>
        </w:rPr>
      </w:pPr>
      <w:r w:rsidRPr="00F1210E">
        <w:rPr>
          <w:rFonts w:ascii="Verdana" w:hAnsi="Verdana"/>
          <w:sz w:val="22"/>
          <w:szCs w:val="22"/>
          <w:lang w:val="el-GR"/>
        </w:rPr>
        <w:t xml:space="preserve">       -   ΥΠΟΥΡΓΕΙΟ ΑΓΡΟΤΙΚΗΣ ΑΝΑΠΤΥΞΗΣ ΚΑΙ ΤΡΟΦΙΜΩΝ , Γραφείο κ. Υπουργού</w:t>
      </w:r>
      <w:r w:rsidRPr="00550C84">
        <w:rPr>
          <w:rFonts w:ascii="Verdana" w:hAnsi="Verdana"/>
          <w:sz w:val="22"/>
          <w:szCs w:val="22"/>
          <w:lang w:val="el-GR"/>
        </w:rPr>
        <w:t xml:space="preserve"> </w:t>
      </w:r>
      <w:hyperlink r:id="rId33" w:history="1">
        <w:r w:rsidRPr="00816E85">
          <w:rPr>
            <w:rStyle w:val="-"/>
            <w:rFonts w:ascii="Verdana" w:hAnsi="Verdana"/>
            <w:sz w:val="22"/>
            <w:szCs w:val="22"/>
            <w:lang w:val="el-GR"/>
          </w:rPr>
          <w:t>minister-mailbox@</w:t>
        </w:r>
        <w:r w:rsidRPr="00816E85">
          <w:rPr>
            <w:rStyle w:val="-"/>
            <w:rFonts w:ascii="Verdana" w:hAnsi="Verdana"/>
            <w:sz w:val="22"/>
            <w:szCs w:val="22"/>
            <w:lang w:val="en-US"/>
          </w:rPr>
          <w:t>hq</w:t>
        </w:r>
        <w:r w:rsidRPr="00550C84">
          <w:rPr>
            <w:rStyle w:val="-"/>
            <w:rFonts w:ascii="Verdana" w:hAnsi="Verdana"/>
            <w:sz w:val="22"/>
            <w:szCs w:val="22"/>
            <w:lang w:val="el-GR"/>
          </w:rPr>
          <w:t>.</w:t>
        </w:r>
        <w:r w:rsidRPr="00816E85">
          <w:rPr>
            <w:rStyle w:val="-"/>
            <w:rFonts w:ascii="Verdana" w:hAnsi="Verdana"/>
            <w:sz w:val="22"/>
            <w:szCs w:val="22"/>
            <w:lang w:val="en-US"/>
          </w:rPr>
          <w:t>minagric</w:t>
        </w:r>
        <w:r w:rsidRPr="00550C84">
          <w:rPr>
            <w:rStyle w:val="-"/>
            <w:rFonts w:ascii="Verdana" w:hAnsi="Verdana"/>
            <w:sz w:val="22"/>
            <w:szCs w:val="22"/>
            <w:lang w:val="el-GR"/>
          </w:rPr>
          <w:t>.</w:t>
        </w:r>
        <w:r w:rsidRPr="00816E85">
          <w:rPr>
            <w:rStyle w:val="-"/>
            <w:rFonts w:ascii="Verdana" w:hAnsi="Verdana"/>
            <w:sz w:val="22"/>
            <w:szCs w:val="22"/>
            <w:lang w:val="en-US"/>
          </w:rPr>
          <w:t>gr</w:t>
        </w:r>
      </w:hyperlink>
      <w:r w:rsidRPr="00550C84">
        <w:rPr>
          <w:rFonts w:ascii="Verdana" w:hAnsi="Verdana"/>
          <w:sz w:val="22"/>
          <w:szCs w:val="22"/>
          <w:lang w:val="el-GR"/>
        </w:rPr>
        <w:t xml:space="preserve"> </w:t>
      </w:r>
    </w:p>
    <w:p w:rsidR="001653EC" w:rsidRPr="00F1210E" w:rsidRDefault="001653EC" w:rsidP="001653EC">
      <w:pPr>
        <w:rPr>
          <w:rFonts w:ascii="Verdana" w:hAnsi="Verdana"/>
          <w:sz w:val="22"/>
          <w:szCs w:val="22"/>
          <w:lang w:val="el-GR"/>
        </w:rPr>
      </w:pPr>
      <w:r w:rsidRPr="00F1210E">
        <w:rPr>
          <w:rFonts w:ascii="Verdana" w:hAnsi="Verdana"/>
          <w:sz w:val="22"/>
          <w:szCs w:val="22"/>
          <w:lang w:val="el-GR"/>
        </w:rPr>
        <w:t xml:space="preserve">       -    </w:t>
      </w:r>
      <w:r w:rsidRPr="00F1210E">
        <w:rPr>
          <w:rFonts w:ascii="Verdana" w:hAnsi="Verdana"/>
          <w:sz w:val="22"/>
          <w:szCs w:val="22"/>
          <w:lang w:val="en-US"/>
        </w:rPr>
        <w:t>ENTERPISE</w:t>
      </w:r>
      <w:r w:rsidRPr="00F1210E">
        <w:rPr>
          <w:rFonts w:ascii="Verdana" w:hAnsi="Verdana"/>
          <w:sz w:val="22"/>
          <w:szCs w:val="22"/>
          <w:lang w:val="el-GR"/>
        </w:rPr>
        <w:t xml:space="preserve"> </w:t>
      </w:r>
      <w:r w:rsidRPr="00F1210E">
        <w:rPr>
          <w:rFonts w:ascii="Verdana" w:hAnsi="Verdana"/>
          <w:sz w:val="22"/>
          <w:szCs w:val="22"/>
          <w:lang w:val="en-US"/>
        </w:rPr>
        <w:t>GREECE</w:t>
      </w:r>
      <w:r w:rsidRPr="00F1210E">
        <w:rPr>
          <w:rFonts w:ascii="Verdana" w:hAnsi="Verdana" w:cs="Tahoma"/>
          <w:bCs/>
          <w:sz w:val="22"/>
          <w:szCs w:val="22"/>
          <w:lang w:val="el-GR"/>
        </w:rPr>
        <w:t xml:space="preserve"> -</w:t>
      </w:r>
      <w:r w:rsidRPr="00F1210E">
        <w:rPr>
          <w:rFonts w:ascii="Verdana" w:hAnsi="Verdana"/>
          <w:bCs/>
          <w:sz w:val="22"/>
          <w:szCs w:val="22"/>
          <w:lang w:val="el-GR"/>
        </w:rPr>
        <w:t>Ελληνική Εταιρεία Επενδύσεων και Εξωτερικού Εμπορίου Α.Ε</w:t>
      </w:r>
      <w:r w:rsidRPr="00F1210E">
        <w:rPr>
          <w:rFonts w:ascii="Verdana" w:hAnsi="Verdana"/>
          <w:sz w:val="22"/>
          <w:szCs w:val="22"/>
          <w:lang w:val="el-GR"/>
        </w:rPr>
        <w:t xml:space="preserve">,    </w:t>
      </w:r>
    </w:p>
    <w:p w:rsidR="001653EC" w:rsidRPr="00F1210E" w:rsidRDefault="001653EC" w:rsidP="001653EC">
      <w:pPr>
        <w:rPr>
          <w:rFonts w:ascii="Verdana" w:hAnsi="Verdana"/>
          <w:sz w:val="22"/>
          <w:szCs w:val="22"/>
          <w:lang w:val="el-GR"/>
        </w:rPr>
      </w:pPr>
      <w:r w:rsidRPr="00F1210E">
        <w:rPr>
          <w:rFonts w:ascii="Verdana" w:hAnsi="Verdana"/>
          <w:sz w:val="22"/>
          <w:szCs w:val="22"/>
          <w:lang w:val="el-GR"/>
        </w:rPr>
        <w:t xml:space="preserve">            Γραφεία κ.  Προέδρου και Διευθύνοντα Συμβούλου</w:t>
      </w:r>
    </w:p>
    <w:p w:rsidR="001653EC" w:rsidRPr="00F1210E"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ΠΑΝΕΛΛΗΝΙΟΣ ΣΥΝΔΕΣΜΟΣ ΕΞΑΓΩΓΕΩΝ (ΠΣΕ), Γραφείο κ. Προέδρου, </w:t>
      </w:r>
      <w:r w:rsidRPr="00F1210E">
        <w:rPr>
          <w:rFonts w:ascii="Verdana" w:hAnsi="Verdana"/>
          <w:sz w:val="22"/>
          <w:szCs w:val="22"/>
        </w:rPr>
        <w:t>e</w:t>
      </w:r>
      <w:r w:rsidRPr="00F1210E">
        <w:rPr>
          <w:rFonts w:ascii="Verdana" w:hAnsi="Verdana"/>
          <w:sz w:val="22"/>
          <w:szCs w:val="22"/>
          <w:lang w:val="el-GR"/>
        </w:rPr>
        <w:t>-</w:t>
      </w:r>
      <w:r w:rsidRPr="00F1210E">
        <w:rPr>
          <w:rFonts w:ascii="Verdana" w:hAnsi="Verdana"/>
          <w:sz w:val="22"/>
          <w:szCs w:val="22"/>
          <w:lang w:val="en-US"/>
        </w:rPr>
        <w:t>mail</w:t>
      </w:r>
      <w:r w:rsidRPr="00F1210E">
        <w:rPr>
          <w:rFonts w:ascii="Verdana" w:hAnsi="Verdana"/>
          <w:sz w:val="22"/>
          <w:szCs w:val="22"/>
          <w:lang w:val="el-GR"/>
        </w:rPr>
        <w:t xml:space="preserve">: </w:t>
      </w:r>
      <w:hyperlink r:id="rId34" w:history="1">
        <w:r w:rsidRPr="00F1210E">
          <w:rPr>
            <w:rStyle w:val="-"/>
            <w:rFonts w:ascii="Verdana" w:eastAsia="Calibri" w:hAnsi="Verdana"/>
            <w:sz w:val="22"/>
            <w:szCs w:val="22"/>
            <w:lang w:val="en-US"/>
          </w:rPr>
          <w:t>pse</w:t>
        </w:r>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otenet</w:t>
        </w:r>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p>
    <w:p w:rsidR="001653EC" w:rsidRPr="00F1210E"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ΣΥΝΔΕΣΜΟΣ ΕΞΑΓΩΓΕΩΝ ΒΟΡΕΙΟΥ ΕΛΛΑΔΟΣ (ΣΕΒΕ), Γραφείο κ. Προέδρου, </w:t>
      </w:r>
      <w:r w:rsidRPr="00F1210E">
        <w:rPr>
          <w:rFonts w:ascii="Verdana" w:hAnsi="Verdana"/>
          <w:sz w:val="22"/>
          <w:szCs w:val="22"/>
          <w:lang w:val="en-US"/>
        </w:rPr>
        <w:t>e</w:t>
      </w:r>
      <w:r w:rsidRPr="00F1210E">
        <w:rPr>
          <w:rFonts w:ascii="Verdana" w:hAnsi="Verdana"/>
          <w:sz w:val="22"/>
          <w:szCs w:val="22"/>
          <w:lang w:val="el-GR"/>
        </w:rPr>
        <w:t>-</w:t>
      </w:r>
      <w:r w:rsidRPr="00F1210E">
        <w:rPr>
          <w:rFonts w:ascii="Verdana" w:hAnsi="Verdana"/>
          <w:sz w:val="22"/>
          <w:szCs w:val="22"/>
          <w:lang w:val="en-US"/>
        </w:rPr>
        <w:t>mail</w:t>
      </w:r>
      <w:r w:rsidRPr="00F1210E">
        <w:rPr>
          <w:rFonts w:ascii="Verdana" w:hAnsi="Verdana"/>
          <w:sz w:val="22"/>
          <w:szCs w:val="22"/>
          <w:lang w:val="el-GR"/>
        </w:rPr>
        <w:t xml:space="preserve">: </w:t>
      </w:r>
      <w:hyperlink r:id="rId35" w:history="1">
        <w:r w:rsidRPr="00F1210E">
          <w:rPr>
            <w:rStyle w:val="-"/>
            <w:rFonts w:ascii="Verdana" w:eastAsia="Calibri" w:hAnsi="Verdana"/>
            <w:sz w:val="22"/>
            <w:szCs w:val="22"/>
            <w:lang w:val="en-US"/>
          </w:rPr>
          <w:t>info</w:t>
        </w:r>
        <w:r w:rsidRPr="00F1210E">
          <w:rPr>
            <w:rStyle w:val="-"/>
            <w:rFonts w:ascii="Verdana" w:eastAsia="Calibri" w:hAnsi="Verdana"/>
            <w:sz w:val="22"/>
            <w:szCs w:val="22"/>
            <w:lang w:val="el-GR"/>
          </w:rPr>
          <w:t>@</w:t>
        </w:r>
        <w:proofErr w:type="spellStart"/>
        <w:r w:rsidRPr="00F1210E">
          <w:rPr>
            <w:rStyle w:val="-"/>
            <w:rFonts w:ascii="Verdana" w:eastAsia="Calibri" w:hAnsi="Verdana"/>
            <w:sz w:val="22"/>
            <w:szCs w:val="22"/>
            <w:lang w:val="en-US"/>
          </w:rPr>
          <w:t>seve</w:t>
        </w:r>
        <w:proofErr w:type="spellEnd"/>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r w:rsidRPr="00F1210E">
        <w:rPr>
          <w:rFonts w:ascii="Verdana" w:hAnsi="Verdana"/>
          <w:sz w:val="22"/>
          <w:szCs w:val="22"/>
          <w:lang w:val="el-GR"/>
        </w:rPr>
        <w:t xml:space="preserve">  </w:t>
      </w:r>
    </w:p>
    <w:p w:rsidR="001653EC" w:rsidRPr="00F1210E"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ΣΥΝΔΕΣΜΟΣ ΕΠΙΧΕΙΡΗΣΕΩΝ &amp; ΒΙΟΜΗΧΑΝΙΩΝ (ΣΕΒ), Γραφείο κ. Προέδρου, </w:t>
      </w:r>
      <w:r w:rsidRPr="00F1210E">
        <w:rPr>
          <w:rFonts w:ascii="Verdana" w:hAnsi="Verdana"/>
          <w:sz w:val="22"/>
          <w:szCs w:val="22"/>
        </w:rPr>
        <w:t>e</w:t>
      </w:r>
      <w:r w:rsidRPr="00F1210E">
        <w:rPr>
          <w:rFonts w:ascii="Verdana" w:hAnsi="Verdana"/>
          <w:sz w:val="22"/>
          <w:szCs w:val="22"/>
          <w:lang w:val="el-GR"/>
        </w:rPr>
        <w:t>-</w:t>
      </w:r>
      <w:r w:rsidRPr="00F1210E">
        <w:rPr>
          <w:rFonts w:ascii="Verdana" w:hAnsi="Verdana"/>
          <w:sz w:val="22"/>
          <w:szCs w:val="22"/>
          <w:lang w:val="en-US"/>
        </w:rPr>
        <w:t>mail</w:t>
      </w:r>
      <w:r w:rsidRPr="00F1210E">
        <w:rPr>
          <w:rFonts w:ascii="Verdana" w:hAnsi="Verdana"/>
          <w:sz w:val="22"/>
          <w:szCs w:val="22"/>
          <w:lang w:val="el-GR"/>
        </w:rPr>
        <w:t xml:space="preserve">: </w:t>
      </w:r>
      <w:hyperlink r:id="rId36" w:history="1">
        <w:r w:rsidRPr="00F1210E">
          <w:rPr>
            <w:rStyle w:val="-"/>
            <w:rFonts w:ascii="Verdana" w:eastAsia="Calibri" w:hAnsi="Verdana"/>
            <w:sz w:val="22"/>
            <w:szCs w:val="22"/>
            <w:lang w:val="en-US"/>
          </w:rPr>
          <w:t>info</w:t>
        </w:r>
        <w:r w:rsidRPr="00F1210E">
          <w:rPr>
            <w:rStyle w:val="-"/>
            <w:rFonts w:ascii="Verdana" w:eastAsia="Calibri" w:hAnsi="Verdana"/>
            <w:sz w:val="22"/>
            <w:szCs w:val="22"/>
            <w:lang w:val="el-GR"/>
          </w:rPr>
          <w:t>@</w:t>
        </w:r>
        <w:proofErr w:type="spellStart"/>
        <w:r w:rsidRPr="00F1210E">
          <w:rPr>
            <w:rStyle w:val="-"/>
            <w:rFonts w:ascii="Verdana" w:eastAsia="Calibri" w:hAnsi="Verdana"/>
            <w:sz w:val="22"/>
            <w:szCs w:val="22"/>
            <w:lang w:val="en-US"/>
          </w:rPr>
          <w:t>sev</w:t>
        </w:r>
        <w:proofErr w:type="spellEnd"/>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org</w:t>
        </w:r>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p>
    <w:p w:rsidR="001653EC" w:rsidRPr="00F1210E"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ΣΥΝΔΕΣΜΟΣ ΒΙΟΜΗΧΑΝΙΩΝ ΒΟΡΕΙΟΥ ΕΛΛΑΔΟΣ (ΣΒΒΕ), Γραφείο κ. Προέδρου, </w:t>
      </w:r>
      <w:r w:rsidRPr="00F1210E">
        <w:rPr>
          <w:rFonts w:ascii="Verdana" w:hAnsi="Verdana"/>
          <w:sz w:val="22"/>
          <w:szCs w:val="22"/>
        </w:rPr>
        <w:t>e</w:t>
      </w:r>
      <w:r w:rsidRPr="00F1210E">
        <w:rPr>
          <w:rFonts w:ascii="Verdana" w:hAnsi="Verdana"/>
          <w:sz w:val="22"/>
          <w:szCs w:val="22"/>
          <w:lang w:val="el-GR"/>
        </w:rPr>
        <w:t>-</w:t>
      </w:r>
      <w:r w:rsidRPr="00F1210E">
        <w:rPr>
          <w:rFonts w:ascii="Verdana" w:hAnsi="Verdana"/>
          <w:sz w:val="22"/>
          <w:szCs w:val="22"/>
          <w:lang w:val="en-US"/>
        </w:rPr>
        <w:t>mail</w:t>
      </w:r>
      <w:r w:rsidRPr="00F1210E">
        <w:rPr>
          <w:rFonts w:ascii="Verdana" w:hAnsi="Verdana"/>
          <w:sz w:val="22"/>
          <w:szCs w:val="22"/>
          <w:lang w:val="el-GR"/>
        </w:rPr>
        <w:t xml:space="preserve">: </w:t>
      </w:r>
      <w:hyperlink r:id="rId37" w:history="1">
        <w:r w:rsidRPr="00F1210E">
          <w:rPr>
            <w:rStyle w:val="-"/>
            <w:rFonts w:ascii="Verdana" w:eastAsia="Calibri" w:hAnsi="Verdana"/>
            <w:sz w:val="22"/>
            <w:szCs w:val="22"/>
            <w:lang w:val="en-US"/>
          </w:rPr>
          <w:t>secretariat</w:t>
        </w:r>
        <w:r w:rsidRPr="00F1210E">
          <w:rPr>
            <w:rStyle w:val="-"/>
            <w:rFonts w:ascii="Verdana" w:eastAsia="Calibri" w:hAnsi="Verdana"/>
            <w:sz w:val="22"/>
            <w:szCs w:val="22"/>
            <w:lang w:val="el-GR"/>
          </w:rPr>
          <w:t>@</w:t>
        </w:r>
        <w:proofErr w:type="spellStart"/>
        <w:r w:rsidRPr="00F1210E">
          <w:rPr>
            <w:rStyle w:val="-"/>
            <w:rFonts w:ascii="Verdana" w:eastAsia="Calibri" w:hAnsi="Verdana"/>
            <w:sz w:val="22"/>
            <w:szCs w:val="22"/>
            <w:lang w:val="en-US"/>
          </w:rPr>
          <w:t>sbbe</w:t>
        </w:r>
        <w:proofErr w:type="spellEnd"/>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p>
    <w:p w:rsidR="001653EC" w:rsidRPr="00F1210E"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ΚΕΝΤΡΙΚΗ ΕΝΩΣΗ ΕΠΙΜΕΛΗΤΗΡΙΩΝ ΕΛΛΑΔΟΣ (ΚΕΕΕ), Γραφείο κ. Προέδρου, </w:t>
      </w:r>
      <w:r w:rsidRPr="00F1210E">
        <w:rPr>
          <w:rFonts w:ascii="Verdana" w:hAnsi="Verdana"/>
          <w:sz w:val="22"/>
          <w:szCs w:val="22"/>
        </w:rPr>
        <w:t>e</w:t>
      </w:r>
      <w:r w:rsidRPr="00F1210E">
        <w:rPr>
          <w:rFonts w:ascii="Verdana" w:hAnsi="Verdana"/>
          <w:sz w:val="22"/>
          <w:szCs w:val="22"/>
          <w:lang w:val="el-GR"/>
        </w:rPr>
        <w:t>-</w:t>
      </w:r>
      <w:r w:rsidRPr="00F1210E">
        <w:rPr>
          <w:rFonts w:ascii="Verdana" w:hAnsi="Verdana"/>
          <w:sz w:val="22"/>
          <w:szCs w:val="22"/>
          <w:lang w:val="en-US"/>
        </w:rPr>
        <w:t>mail</w:t>
      </w:r>
      <w:r w:rsidRPr="00F1210E">
        <w:rPr>
          <w:rFonts w:ascii="Verdana" w:hAnsi="Verdana"/>
          <w:sz w:val="22"/>
          <w:szCs w:val="22"/>
          <w:lang w:val="el-GR"/>
        </w:rPr>
        <w:t xml:space="preserve">: </w:t>
      </w:r>
      <w:hyperlink r:id="rId38" w:history="1">
        <w:r w:rsidRPr="00F1210E">
          <w:rPr>
            <w:rStyle w:val="-"/>
            <w:rFonts w:ascii="Verdana" w:eastAsia="Calibri" w:hAnsi="Verdana"/>
            <w:sz w:val="22"/>
            <w:szCs w:val="22"/>
            <w:lang w:val="en-US"/>
          </w:rPr>
          <w:t>keeuhcci</w:t>
        </w:r>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otenet</w:t>
        </w:r>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r w:rsidRPr="00F1210E">
        <w:rPr>
          <w:rFonts w:ascii="Verdana" w:hAnsi="Verdana"/>
          <w:sz w:val="22"/>
          <w:szCs w:val="22"/>
          <w:lang w:val="el-GR"/>
        </w:rPr>
        <w:t xml:space="preserve"> </w:t>
      </w:r>
    </w:p>
    <w:p w:rsidR="001653EC" w:rsidRPr="00F1210E"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ΕΜΠΟΡΙΚΟ &amp; ΒΙΟΜΗΧΑΝΙΚΟ ΕΠΙΜΕΛΗΤΗΡΙΟ ΑΘΗΝΩΝ, Γραφείο κ. Προέδρου, </w:t>
      </w:r>
      <w:r w:rsidRPr="00F1210E">
        <w:rPr>
          <w:rFonts w:ascii="Verdana" w:hAnsi="Verdana"/>
          <w:sz w:val="22"/>
          <w:szCs w:val="22"/>
        </w:rPr>
        <w:t>e</w:t>
      </w:r>
      <w:r w:rsidRPr="00F1210E">
        <w:rPr>
          <w:rFonts w:ascii="Verdana" w:hAnsi="Verdana"/>
          <w:sz w:val="22"/>
          <w:szCs w:val="22"/>
          <w:lang w:val="el-GR"/>
        </w:rPr>
        <w:t>-</w:t>
      </w:r>
      <w:r w:rsidRPr="00F1210E">
        <w:rPr>
          <w:rFonts w:ascii="Verdana" w:hAnsi="Verdana"/>
          <w:sz w:val="22"/>
          <w:szCs w:val="22"/>
          <w:lang w:val="en-US"/>
        </w:rPr>
        <w:t>mail</w:t>
      </w:r>
      <w:r w:rsidRPr="00F1210E">
        <w:rPr>
          <w:rFonts w:ascii="Verdana" w:hAnsi="Verdana"/>
          <w:sz w:val="22"/>
          <w:szCs w:val="22"/>
          <w:lang w:val="el-GR"/>
        </w:rPr>
        <w:t xml:space="preserve">: </w:t>
      </w:r>
      <w:hyperlink r:id="rId39" w:history="1">
        <w:r w:rsidRPr="00F1210E">
          <w:rPr>
            <w:rStyle w:val="-"/>
            <w:rFonts w:ascii="Verdana" w:eastAsia="Calibri" w:hAnsi="Verdana"/>
            <w:sz w:val="22"/>
            <w:szCs w:val="22"/>
            <w:lang w:val="en-US"/>
          </w:rPr>
          <w:t>info</w:t>
        </w:r>
        <w:r w:rsidRPr="00F1210E">
          <w:rPr>
            <w:rStyle w:val="-"/>
            <w:rFonts w:ascii="Verdana" w:eastAsia="Calibri" w:hAnsi="Verdana"/>
            <w:sz w:val="22"/>
            <w:szCs w:val="22"/>
            <w:lang w:val="el-GR"/>
          </w:rPr>
          <w:t>@</w:t>
        </w:r>
        <w:proofErr w:type="spellStart"/>
        <w:r w:rsidRPr="00F1210E">
          <w:rPr>
            <w:rStyle w:val="-"/>
            <w:rFonts w:ascii="Verdana" w:eastAsia="Calibri" w:hAnsi="Verdana"/>
            <w:sz w:val="22"/>
            <w:szCs w:val="22"/>
            <w:lang w:val="en-US"/>
          </w:rPr>
          <w:t>acci</w:t>
        </w:r>
        <w:proofErr w:type="spellEnd"/>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p>
    <w:p w:rsidR="001653EC" w:rsidRPr="00F1210E"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ΒΙΟΤΕΧΝΙΚΟ ΕΠΙΜΕΛΗΤΗΡΙΟ ΑΘΗΝΩΝ, Γραφείο κ. Προέδρου, </w:t>
      </w:r>
      <w:r w:rsidRPr="00F1210E">
        <w:rPr>
          <w:rFonts w:ascii="Verdana" w:hAnsi="Verdana"/>
          <w:sz w:val="22"/>
          <w:szCs w:val="22"/>
        </w:rPr>
        <w:t>e</w:t>
      </w:r>
      <w:r w:rsidRPr="00F1210E">
        <w:rPr>
          <w:rFonts w:ascii="Verdana" w:hAnsi="Verdana"/>
          <w:sz w:val="22"/>
          <w:szCs w:val="22"/>
          <w:lang w:val="el-GR"/>
        </w:rPr>
        <w:t>-</w:t>
      </w:r>
      <w:r w:rsidRPr="00F1210E">
        <w:rPr>
          <w:rFonts w:ascii="Verdana" w:hAnsi="Verdana"/>
          <w:sz w:val="22"/>
          <w:szCs w:val="22"/>
          <w:lang w:val="en-US"/>
        </w:rPr>
        <w:t>mail</w:t>
      </w:r>
      <w:r w:rsidRPr="00F1210E">
        <w:rPr>
          <w:rFonts w:ascii="Verdana" w:hAnsi="Verdana"/>
          <w:sz w:val="22"/>
          <w:szCs w:val="22"/>
          <w:lang w:val="el-GR"/>
        </w:rPr>
        <w:t xml:space="preserve">: </w:t>
      </w:r>
      <w:hyperlink r:id="rId40" w:history="1">
        <w:r w:rsidRPr="00F1210E">
          <w:rPr>
            <w:rStyle w:val="-"/>
            <w:rFonts w:ascii="Verdana" w:eastAsia="Calibri" w:hAnsi="Verdana"/>
            <w:sz w:val="22"/>
            <w:szCs w:val="22"/>
            <w:lang w:val="en-US"/>
          </w:rPr>
          <w:t>info</w:t>
        </w:r>
        <w:r w:rsidRPr="00F1210E">
          <w:rPr>
            <w:rStyle w:val="-"/>
            <w:rFonts w:ascii="Verdana" w:eastAsia="Calibri" w:hAnsi="Verdana"/>
            <w:sz w:val="22"/>
            <w:szCs w:val="22"/>
            <w:lang w:val="el-GR"/>
          </w:rPr>
          <w:t>@</w:t>
        </w:r>
        <w:proofErr w:type="spellStart"/>
        <w:r w:rsidRPr="00F1210E">
          <w:rPr>
            <w:rStyle w:val="-"/>
            <w:rFonts w:ascii="Verdana" w:eastAsia="Calibri" w:hAnsi="Verdana"/>
            <w:sz w:val="22"/>
            <w:szCs w:val="22"/>
            <w:lang w:val="en-US"/>
          </w:rPr>
          <w:t>acsmi</w:t>
        </w:r>
        <w:proofErr w:type="spellEnd"/>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p>
    <w:p w:rsidR="001653EC" w:rsidRPr="00F1210E"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ΕΜΠΟΡΙΚΟ &amp; ΒΙΟΜΗΧΑΝΙΚΟ ΕΠΙΜΕΛΗΤΗΡΙΟ ΘΕΣΣΑΛΟΝΙΚΗΣ, Γραφείο κ. Προέδρου, </w:t>
      </w:r>
      <w:r w:rsidRPr="00F1210E">
        <w:rPr>
          <w:rFonts w:ascii="Verdana" w:hAnsi="Verdana"/>
          <w:sz w:val="22"/>
          <w:szCs w:val="22"/>
        </w:rPr>
        <w:t>e</w:t>
      </w:r>
      <w:r w:rsidRPr="00F1210E">
        <w:rPr>
          <w:rFonts w:ascii="Verdana" w:hAnsi="Verdana"/>
          <w:sz w:val="22"/>
          <w:szCs w:val="22"/>
          <w:lang w:val="el-GR"/>
        </w:rPr>
        <w:t>-</w:t>
      </w:r>
      <w:r w:rsidRPr="00F1210E">
        <w:rPr>
          <w:rFonts w:ascii="Verdana" w:hAnsi="Verdana"/>
          <w:sz w:val="22"/>
          <w:szCs w:val="22"/>
          <w:lang w:val="en-US"/>
        </w:rPr>
        <w:t>mail</w:t>
      </w:r>
      <w:r w:rsidRPr="00F1210E">
        <w:rPr>
          <w:rFonts w:ascii="Verdana" w:hAnsi="Verdana"/>
          <w:sz w:val="22"/>
          <w:szCs w:val="22"/>
          <w:lang w:val="el-GR"/>
        </w:rPr>
        <w:t xml:space="preserve">: </w:t>
      </w:r>
      <w:hyperlink r:id="rId41" w:history="1">
        <w:r w:rsidRPr="00F1210E">
          <w:rPr>
            <w:rStyle w:val="-"/>
            <w:rFonts w:ascii="Verdana" w:eastAsia="Calibri" w:hAnsi="Verdana"/>
            <w:sz w:val="22"/>
            <w:szCs w:val="22"/>
            <w:lang w:val="en-US"/>
          </w:rPr>
          <w:t>root</w:t>
        </w:r>
        <w:r w:rsidRPr="00F1210E">
          <w:rPr>
            <w:rStyle w:val="-"/>
            <w:rFonts w:ascii="Verdana" w:eastAsia="Calibri" w:hAnsi="Verdana"/>
            <w:sz w:val="22"/>
            <w:szCs w:val="22"/>
            <w:lang w:val="el-GR"/>
          </w:rPr>
          <w:t>@</w:t>
        </w:r>
        <w:proofErr w:type="spellStart"/>
        <w:r w:rsidRPr="00F1210E">
          <w:rPr>
            <w:rStyle w:val="-"/>
            <w:rFonts w:ascii="Verdana" w:eastAsia="Calibri" w:hAnsi="Verdana"/>
            <w:sz w:val="22"/>
            <w:szCs w:val="22"/>
            <w:lang w:val="en-US"/>
          </w:rPr>
          <w:t>ebeth</w:t>
        </w:r>
        <w:proofErr w:type="spellEnd"/>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p>
    <w:p w:rsidR="001653EC" w:rsidRPr="00F1210E"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ΒΙΟΤΕΧΝΙΚΟ ΕΠΙΜΕΛΗΤΗΡΙΟ ΘΕΣΣΑΛΟΝΙΚΗΣ, Γραφείο κ. Προέδρου, </w:t>
      </w:r>
      <w:r w:rsidRPr="00F1210E">
        <w:rPr>
          <w:rFonts w:ascii="Verdana" w:hAnsi="Verdana"/>
          <w:sz w:val="22"/>
          <w:szCs w:val="22"/>
        </w:rPr>
        <w:t>e</w:t>
      </w:r>
      <w:r w:rsidRPr="00F1210E">
        <w:rPr>
          <w:rFonts w:ascii="Verdana" w:hAnsi="Verdana"/>
          <w:sz w:val="22"/>
          <w:szCs w:val="22"/>
          <w:lang w:val="el-GR"/>
        </w:rPr>
        <w:t>-</w:t>
      </w:r>
      <w:r w:rsidRPr="00F1210E">
        <w:rPr>
          <w:rFonts w:ascii="Verdana" w:hAnsi="Verdana"/>
          <w:sz w:val="22"/>
          <w:szCs w:val="22"/>
          <w:lang w:val="en-US"/>
        </w:rPr>
        <w:t>mail</w:t>
      </w:r>
      <w:r w:rsidRPr="00F1210E">
        <w:rPr>
          <w:rFonts w:ascii="Verdana" w:hAnsi="Verdana"/>
          <w:sz w:val="22"/>
          <w:szCs w:val="22"/>
          <w:lang w:val="el-GR"/>
        </w:rPr>
        <w:t xml:space="preserve">: </w:t>
      </w:r>
      <w:hyperlink r:id="rId42" w:history="1">
        <w:r w:rsidRPr="00F1210E">
          <w:rPr>
            <w:rStyle w:val="-"/>
            <w:rFonts w:ascii="Verdana" w:eastAsia="Calibri" w:hAnsi="Verdana"/>
            <w:sz w:val="22"/>
            <w:szCs w:val="22"/>
            <w:lang w:val="en-US"/>
          </w:rPr>
          <w:t>info</w:t>
        </w:r>
        <w:r w:rsidRPr="00F1210E">
          <w:rPr>
            <w:rStyle w:val="-"/>
            <w:rFonts w:ascii="Verdana" w:eastAsia="Calibri" w:hAnsi="Verdana"/>
            <w:sz w:val="22"/>
            <w:szCs w:val="22"/>
            <w:lang w:val="el-GR"/>
          </w:rPr>
          <w:t>@</w:t>
        </w:r>
        <w:proofErr w:type="spellStart"/>
        <w:r w:rsidRPr="00F1210E">
          <w:rPr>
            <w:rStyle w:val="-"/>
            <w:rFonts w:ascii="Verdana" w:eastAsia="Calibri" w:hAnsi="Verdana"/>
            <w:sz w:val="22"/>
            <w:szCs w:val="22"/>
            <w:lang w:val="en-US"/>
          </w:rPr>
          <w:t>veth</w:t>
        </w:r>
        <w:proofErr w:type="spellEnd"/>
        <w:r w:rsidRPr="00F1210E">
          <w:rPr>
            <w:rStyle w:val="-"/>
            <w:rFonts w:ascii="Verdana" w:eastAsia="Calibri" w:hAnsi="Verdana"/>
            <w:sz w:val="22"/>
            <w:szCs w:val="22"/>
            <w:lang w:val="el-GR"/>
          </w:rPr>
          <w:t>.</w:t>
        </w:r>
        <w:proofErr w:type="spellStart"/>
        <w:r w:rsidRPr="00F1210E">
          <w:rPr>
            <w:rStyle w:val="-"/>
            <w:rFonts w:ascii="Verdana" w:eastAsia="Calibri" w:hAnsi="Verdana"/>
            <w:sz w:val="22"/>
            <w:szCs w:val="22"/>
            <w:lang w:val="en-US"/>
          </w:rPr>
          <w:t>gov</w:t>
        </w:r>
        <w:proofErr w:type="spellEnd"/>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p>
    <w:p w:rsidR="001653EC" w:rsidRPr="00F1210E"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ΕΜΠΟΡΙΚΟ &amp; ΒΙΟΜΗΧΑΝΙΚΟ ΕΠΙΜΕΛΗΤΗΡΙΟ ΠΕΙΡΑΙΩΣ, Γραφείο κ. Προέδρου, </w:t>
      </w:r>
      <w:r w:rsidRPr="00F1210E">
        <w:rPr>
          <w:rFonts w:ascii="Verdana" w:hAnsi="Verdana"/>
          <w:sz w:val="22"/>
          <w:szCs w:val="22"/>
        </w:rPr>
        <w:t>e</w:t>
      </w:r>
      <w:r w:rsidRPr="00F1210E">
        <w:rPr>
          <w:rFonts w:ascii="Verdana" w:hAnsi="Verdana"/>
          <w:sz w:val="22"/>
          <w:szCs w:val="22"/>
          <w:lang w:val="el-GR"/>
        </w:rPr>
        <w:t>-</w:t>
      </w:r>
      <w:r w:rsidRPr="00F1210E">
        <w:rPr>
          <w:rFonts w:ascii="Verdana" w:hAnsi="Verdana"/>
          <w:sz w:val="22"/>
          <w:szCs w:val="22"/>
          <w:lang w:val="en-US"/>
        </w:rPr>
        <w:t>mail</w:t>
      </w:r>
      <w:r w:rsidRPr="00F1210E">
        <w:rPr>
          <w:rFonts w:ascii="Verdana" w:hAnsi="Verdana"/>
          <w:sz w:val="22"/>
          <w:szCs w:val="22"/>
          <w:lang w:val="el-GR"/>
        </w:rPr>
        <w:t xml:space="preserve">: </w:t>
      </w:r>
      <w:hyperlink r:id="rId43" w:history="1">
        <w:r w:rsidRPr="00F1210E">
          <w:rPr>
            <w:rStyle w:val="-"/>
            <w:rFonts w:ascii="Verdana" w:eastAsia="Calibri" w:hAnsi="Verdana"/>
            <w:sz w:val="22"/>
            <w:szCs w:val="22"/>
            <w:lang w:val="en-US"/>
          </w:rPr>
          <w:t>evep</w:t>
        </w:r>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pcci</w:t>
        </w:r>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r w:rsidRPr="00F1210E">
        <w:rPr>
          <w:rFonts w:ascii="Verdana" w:hAnsi="Verdana"/>
          <w:sz w:val="22"/>
          <w:szCs w:val="22"/>
          <w:lang w:val="el-GR"/>
        </w:rPr>
        <w:t xml:space="preserve">, </w:t>
      </w:r>
      <w:hyperlink r:id="rId44" w:history="1">
        <w:r w:rsidRPr="00F1210E">
          <w:rPr>
            <w:rStyle w:val="-"/>
            <w:rFonts w:ascii="Verdana" w:eastAsia="Calibri" w:hAnsi="Verdana"/>
            <w:sz w:val="22"/>
            <w:szCs w:val="22"/>
            <w:lang w:val="en-US"/>
          </w:rPr>
          <w:t>prdep</w:t>
        </w:r>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pcci</w:t>
        </w:r>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p>
    <w:p w:rsidR="001653EC" w:rsidRPr="00F1210E"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ΒΙΟΤΕΧΝΙΚΟ ΕΠΙΜΕΛΗΤΗΡΙΟ ΠΕΙΡΑΙΩΣ, Γραφείο κ. Προέδρου, </w:t>
      </w:r>
      <w:r w:rsidRPr="00F1210E">
        <w:rPr>
          <w:rFonts w:ascii="Verdana" w:hAnsi="Verdana"/>
          <w:sz w:val="22"/>
          <w:szCs w:val="22"/>
        </w:rPr>
        <w:t>e</w:t>
      </w:r>
      <w:r w:rsidRPr="00F1210E">
        <w:rPr>
          <w:rFonts w:ascii="Verdana" w:hAnsi="Verdana"/>
          <w:sz w:val="22"/>
          <w:szCs w:val="22"/>
          <w:lang w:val="el-GR"/>
        </w:rPr>
        <w:t>-</w:t>
      </w:r>
      <w:r w:rsidRPr="00F1210E">
        <w:rPr>
          <w:rFonts w:ascii="Verdana" w:hAnsi="Verdana"/>
          <w:sz w:val="22"/>
          <w:szCs w:val="22"/>
          <w:lang w:val="en-US"/>
        </w:rPr>
        <w:t>mail</w:t>
      </w:r>
      <w:r w:rsidRPr="00F1210E">
        <w:rPr>
          <w:rFonts w:ascii="Verdana" w:hAnsi="Verdana"/>
          <w:sz w:val="22"/>
          <w:szCs w:val="22"/>
          <w:lang w:val="el-GR"/>
        </w:rPr>
        <w:t xml:space="preserve">: </w:t>
      </w:r>
      <w:hyperlink r:id="rId45" w:history="1">
        <w:r w:rsidRPr="00F1210E">
          <w:rPr>
            <w:rStyle w:val="-"/>
            <w:rFonts w:ascii="Verdana" w:eastAsia="Calibri" w:hAnsi="Verdana"/>
            <w:sz w:val="22"/>
            <w:szCs w:val="22"/>
            <w:lang w:val="en-US"/>
          </w:rPr>
          <w:t>info</w:t>
        </w:r>
        <w:r w:rsidRPr="00F1210E">
          <w:rPr>
            <w:rStyle w:val="-"/>
            <w:rFonts w:ascii="Verdana" w:eastAsia="Calibri" w:hAnsi="Verdana"/>
            <w:sz w:val="22"/>
            <w:szCs w:val="22"/>
            <w:lang w:val="el-GR"/>
          </w:rPr>
          <w:t>@</w:t>
        </w:r>
        <w:proofErr w:type="spellStart"/>
        <w:r w:rsidRPr="00F1210E">
          <w:rPr>
            <w:rStyle w:val="-"/>
            <w:rFonts w:ascii="Verdana" w:eastAsia="Calibri" w:hAnsi="Verdana"/>
            <w:sz w:val="22"/>
            <w:szCs w:val="22"/>
            <w:lang w:val="en-US"/>
          </w:rPr>
          <w:t>bep</w:t>
        </w:r>
        <w:proofErr w:type="spellEnd"/>
        <w:r w:rsidRPr="00F1210E">
          <w:rPr>
            <w:rStyle w:val="-"/>
            <w:rFonts w:ascii="Verdana" w:eastAsia="Calibri" w:hAnsi="Verdana"/>
            <w:sz w:val="22"/>
            <w:szCs w:val="22"/>
            <w:lang w:val="el-GR"/>
          </w:rPr>
          <w:t>.</w:t>
        </w:r>
        <w:r w:rsidRPr="00F1210E">
          <w:rPr>
            <w:rStyle w:val="-"/>
            <w:rFonts w:ascii="Verdana" w:eastAsia="Calibri" w:hAnsi="Verdana"/>
            <w:sz w:val="22"/>
            <w:szCs w:val="22"/>
            <w:lang w:val="en-US"/>
          </w:rPr>
          <w:t>gr</w:t>
        </w:r>
      </w:hyperlink>
    </w:p>
    <w:p w:rsidR="001653EC" w:rsidRDefault="001653EC" w:rsidP="001653EC">
      <w:pPr>
        <w:numPr>
          <w:ilvl w:val="0"/>
          <w:numId w:val="8"/>
        </w:numPr>
        <w:jc w:val="both"/>
        <w:rPr>
          <w:rFonts w:ascii="Verdana" w:hAnsi="Verdana"/>
          <w:sz w:val="22"/>
          <w:szCs w:val="22"/>
          <w:lang w:val="el-GR"/>
        </w:rPr>
      </w:pPr>
      <w:r w:rsidRPr="00F1210E">
        <w:rPr>
          <w:rFonts w:ascii="Verdana" w:hAnsi="Verdana"/>
          <w:sz w:val="22"/>
          <w:szCs w:val="22"/>
          <w:lang w:val="el-GR"/>
        </w:rPr>
        <w:t xml:space="preserve">ΣΥΝΔΕΣΜΟΣ ΕΛΛΗΝΙΚΩΝ ΒΙΟΜΗΧΑΝΙΩΝ ΤΡΟΦΙΜΩΝ </w:t>
      </w:r>
      <w:r w:rsidRPr="00F1210E">
        <w:rPr>
          <w:rFonts w:ascii="Verdana" w:hAnsi="Verdana"/>
          <w:sz w:val="22"/>
          <w:szCs w:val="22"/>
        </w:rPr>
        <w:t>E</w:t>
      </w:r>
      <w:r w:rsidRPr="00F1210E">
        <w:rPr>
          <w:rFonts w:ascii="Verdana" w:hAnsi="Verdana"/>
          <w:sz w:val="22"/>
          <w:szCs w:val="22"/>
          <w:lang w:val="el-GR"/>
        </w:rPr>
        <w:t>-</w:t>
      </w:r>
      <w:r w:rsidRPr="00F1210E">
        <w:rPr>
          <w:rFonts w:ascii="Verdana" w:hAnsi="Verdana"/>
          <w:sz w:val="22"/>
          <w:szCs w:val="22"/>
        </w:rPr>
        <w:t>mail</w:t>
      </w:r>
      <w:r w:rsidRPr="00F1210E">
        <w:rPr>
          <w:rFonts w:ascii="Verdana" w:hAnsi="Verdana"/>
          <w:sz w:val="22"/>
          <w:szCs w:val="22"/>
          <w:lang w:val="el-GR"/>
        </w:rPr>
        <w:t xml:space="preserve">: </w:t>
      </w:r>
      <w:hyperlink r:id="rId46" w:history="1">
        <w:r w:rsidRPr="00F1210E">
          <w:rPr>
            <w:rStyle w:val="-"/>
            <w:rFonts w:ascii="Verdana" w:hAnsi="Verdana"/>
            <w:sz w:val="22"/>
            <w:szCs w:val="22"/>
          </w:rPr>
          <w:t>sevt</w:t>
        </w:r>
        <w:r w:rsidRPr="00F1210E">
          <w:rPr>
            <w:rStyle w:val="-"/>
            <w:rFonts w:ascii="Verdana" w:hAnsi="Verdana"/>
            <w:sz w:val="22"/>
            <w:szCs w:val="22"/>
            <w:lang w:val="el-GR"/>
          </w:rPr>
          <w:t>@</w:t>
        </w:r>
        <w:r w:rsidRPr="00F1210E">
          <w:rPr>
            <w:rStyle w:val="-"/>
            <w:rFonts w:ascii="Verdana" w:hAnsi="Verdana"/>
            <w:sz w:val="22"/>
            <w:szCs w:val="22"/>
          </w:rPr>
          <w:t>sevt</w:t>
        </w:r>
        <w:r w:rsidRPr="00F1210E">
          <w:rPr>
            <w:rStyle w:val="-"/>
            <w:rFonts w:ascii="Verdana" w:hAnsi="Verdana"/>
            <w:sz w:val="22"/>
            <w:szCs w:val="22"/>
            <w:lang w:val="el-GR"/>
          </w:rPr>
          <w:t>.</w:t>
        </w:r>
        <w:proofErr w:type="spellStart"/>
        <w:r w:rsidRPr="00F1210E">
          <w:rPr>
            <w:rStyle w:val="-"/>
            <w:rFonts w:ascii="Verdana" w:hAnsi="Verdana"/>
            <w:sz w:val="22"/>
            <w:szCs w:val="22"/>
          </w:rPr>
          <w:t>gr</w:t>
        </w:r>
        <w:proofErr w:type="spellEnd"/>
      </w:hyperlink>
      <w:r w:rsidRPr="00F1210E">
        <w:rPr>
          <w:rFonts w:ascii="Verdana" w:hAnsi="Verdana"/>
          <w:sz w:val="22"/>
          <w:szCs w:val="22"/>
          <w:lang w:val="el-GR"/>
        </w:rPr>
        <w:t xml:space="preserve"> </w:t>
      </w:r>
    </w:p>
    <w:p w:rsidR="00815B49" w:rsidRPr="00F1210E" w:rsidRDefault="00815B49" w:rsidP="001653EC">
      <w:pPr>
        <w:numPr>
          <w:ilvl w:val="0"/>
          <w:numId w:val="8"/>
        </w:numPr>
        <w:jc w:val="both"/>
        <w:rPr>
          <w:rFonts w:ascii="Verdana" w:hAnsi="Verdana"/>
          <w:sz w:val="22"/>
          <w:szCs w:val="22"/>
          <w:lang w:val="el-GR"/>
        </w:rPr>
      </w:pPr>
      <w:r>
        <w:rPr>
          <w:rFonts w:ascii="Verdana" w:hAnsi="Verdana"/>
          <w:sz w:val="22"/>
          <w:szCs w:val="22"/>
          <w:lang w:val="el-GR"/>
        </w:rPr>
        <w:t xml:space="preserve">ΕΛΛΗΝΟΓΕΡΜΑΝΙΚΟ ΕΠΙΜΕΛΗΤΗΡΙΟ </w:t>
      </w:r>
      <w:hyperlink r:id="rId47" w:history="1">
        <w:r w:rsidRPr="00930843">
          <w:rPr>
            <w:rStyle w:val="-"/>
            <w:rFonts w:ascii="Verdana" w:hAnsi="Verdana"/>
            <w:sz w:val="22"/>
            <w:szCs w:val="22"/>
            <w:lang w:val="en-US"/>
          </w:rPr>
          <w:t>ahkathen</w:t>
        </w:r>
        <w:r w:rsidRPr="00815B49">
          <w:rPr>
            <w:rStyle w:val="-"/>
            <w:rFonts w:ascii="Verdana" w:hAnsi="Verdana"/>
            <w:sz w:val="22"/>
            <w:szCs w:val="22"/>
            <w:lang w:val="el-GR"/>
          </w:rPr>
          <w:t>@</w:t>
        </w:r>
        <w:r w:rsidRPr="00930843">
          <w:rPr>
            <w:rStyle w:val="-"/>
            <w:rFonts w:ascii="Verdana" w:hAnsi="Verdana"/>
            <w:sz w:val="22"/>
            <w:szCs w:val="22"/>
            <w:lang w:val="en-US"/>
          </w:rPr>
          <w:t>ahk</w:t>
        </w:r>
        <w:r w:rsidRPr="00815B49">
          <w:rPr>
            <w:rStyle w:val="-"/>
            <w:rFonts w:ascii="Verdana" w:hAnsi="Verdana"/>
            <w:sz w:val="22"/>
            <w:szCs w:val="22"/>
            <w:lang w:val="el-GR"/>
          </w:rPr>
          <w:t>.</w:t>
        </w:r>
        <w:r w:rsidRPr="00930843">
          <w:rPr>
            <w:rStyle w:val="-"/>
            <w:rFonts w:ascii="Verdana" w:hAnsi="Verdana"/>
            <w:sz w:val="22"/>
            <w:szCs w:val="22"/>
            <w:lang w:val="en-US"/>
          </w:rPr>
          <w:t>com</w:t>
        </w:r>
        <w:r w:rsidRPr="00815B49">
          <w:rPr>
            <w:rStyle w:val="-"/>
            <w:rFonts w:ascii="Verdana" w:hAnsi="Verdana"/>
            <w:sz w:val="22"/>
            <w:szCs w:val="22"/>
            <w:lang w:val="el-GR"/>
          </w:rPr>
          <w:t>.</w:t>
        </w:r>
        <w:r w:rsidRPr="00930843">
          <w:rPr>
            <w:rStyle w:val="-"/>
            <w:rFonts w:ascii="Verdana" w:hAnsi="Verdana"/>
            <w:sz w:val="22"/>
            <w:szCs w:val="22"/>
            <w:lang w:val="en-US"/>
          </w:rPr>
          <w:t>gr</w:t>
        </w:r>
      </w:hyperlink>
      <w:r w:rsidRPr="00815B49">
        <w:rPr>
          <w:rFonts w:ascii="Verdana" w:hAnsi="Verdana"/>
          <w:sz w:val="22"/>
          <w:szCs w:val="22"/>
          <w:lang w:val="el-GR"/>
        </w:rPr>
        <w:t xml:space="preserve"> </w:t>
      </w:r>
    </w:p>
    <w:p w:rsidR="001653EC" w:rsidRPr="00F1210E" w:rsidRDefault="001653EC" w:rsidP="001653EC">
      <w:pPr>
        <w:rPr>
          <w:rFonts w:ascii="Verdana" w:hAnsi="Verdana"/>
          <w:sz w:val="22"/>
          <w:szCs w:val="22"/>
          <w:lang w:val="el-GR"/>
        </w:rPr>
      </w:pPr>
    </w:p>
    <w:p w:rsidR="001653EC" w:rsidRPr="00F1210E" w:rsidRDefault="001653EC" w:rsidP="001653EC">
      <w:pPr>
        <w:rPr>
          <w:rFonts w:ascii="Verdana" w:hAnsi="Verdana"/>
          <w:sz w:val="22"/>
          <w:szCs w:val="22"/>
          <w:lang w:val="el-GR"/>
        </w:rPr>
      </w:pPr>
    </w:p>
    <w:p w:rsidR="001653EC" w:rsidRDefault="001653EC" w:rsidP="00182C3C">
      <w:pPr>
        <w:tabs>
          <w:tab w:val="center" w:pos="4962"/>
        </w:tabs>
        <w:rPr>
          <w:rFonts w:ascii="Verdana" w:hAnsi="Verdana"/>
          <w:b/>
          <w:sz w:val="22"/>
          <w:szCs w:val="22"/>
          <w:lang w:val="el-GR"/>
        </w:rPr>
      </w:pPr>
    </w:p>
    <w:p w:rsidR="00182C3C" w:rsidRDefault="00182C3C" w:rsidP="00182C3C">
      <w:pPr>
        <w:tabs>
          <w:tab w:val="center" w:pos="4962"/>
        </w:tabs>
        <w:rPr>
          <w:rFonts w:ascii="Verdana" w:hAnsi="Verdana"/>
          <w:b/>
          <w:sz w:val="22"/>
          <w:szCs w:val="22"/>
          <w:lang w:val="el-GR"/>
        </w:rPr>
      </w:pPr>
    </w:p>
    <w:p w:rsidR="00182C3C" w:rsidRDefault="00182C3C" w:rsidP="00182C3C">
      <w:pPr>
        <w:tabs>
          <w:tab w:val="center" w:pos="4962"/>
        </w:tabs>
        <w:rPr>
          <w:rFonts w:ascii="Verdana" w:hAnsi="Verdana"/>
          <w:b/>
          <w:sz w:val="22"/>
          <w:szCs w:val="22"/>
          <w:lang w:val="el-GR"/>
        </w:rPr>
      </w:pPr>
    </w:p>
    <w:p w:rsidR="00182C3C" w:rsidRPr="0065686E" w:rsidRDefault="00182C3C" w:rsidP="00182C3C">
      <w:pPr>
        <w:rPr>
          <w:lang w:val="el-GR"/>
        </w:rPr>
      </w:pPr>
    </w:p>
    <w:p w:rsidR="00182C3C" w:rsidRPr="00182C3C" w:rsidRDefault="00182C3C" w:rsidP="002204C0">
      <w:pPr>
        <w:shd w:val="clear" w:color="auto" w:fill="FFFFFF"/>
        <w:rPr>
          <w:rFonts w:ascii="Verdana" w:hAnsi="Verdana" w:cs="Arial"/>
          <w:color w:val="333333"/>
          <w:sz w:val="22"/>
          <w:szCs w:val="22"/>
          <w:lang w:val="el-GR"/>
        </w:rPr>
      </w:pPr>
    </w:p>
    <w:sectPr w:rsidR="00182C3C" w:rsidRPr="00182C3C">
      <w:footerReference w:type="default" r:id="rId4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1FD" w:rsidRDefault="002C01FD" w:rsidP="00787B98">
      <w:r>
        <w:separator/>
      </w:r>
    </w:p>
  </w:endnote>
  <w:endnote w:type="continuationSeparator" w:id="0">
    <w:p w:rsidR="002C01FD" w:rsidRDefault="002C01FD" w:rsidP="0078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985389"/>
      <w:docPartObj>
        <w:docPartGallery w:val="Page Numbers (Bottom of Page)"/>
        <w:docPartUnique/>
      </w:docPartObj>
    </w:sdtPr>
    <w:sdtContent>
      <w:p w:rsidR="00787B98" w:rsidRDefault="00787B98">
        <w:pPr>
          <w:pStyle w:val="a5"/>
          <w:jc w:val="right"/>
        </w:pPr>
        <w:r>
          <w:fldChar w:fldCharType="begin"/>
        </w:r>
        <w:r>
          <w:instrText>PAGE   \* MERGEFORMAT</w:instrText>
        </w:r>
        <w:r>
          <w:fldChar w:fldCharType="separate"/>
        </w:r>
        <w:r w:rsidR="0046386B" w:rsidRPr="0046386B">
          <w:rPr>
            <w:noProof/>
            <w:lang w:val="el-GR"/>
          </w:rPr>
          <w:t>6</w:t>
        </w:r>
        <w:r>
          <w:fldChar w:fldCharType="end"/>
        </w:r>
      </w:p>
    </w:sdtContent>
  </w:sdt>
  <w:p w:rsidR="00787B98" w:rsidRDefault="00787B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1FD" w:rsidRDefault="002C01FD" w:rsidP="00787B98">
      <w:r>
        <w:separator/>
      </w:r>
    </w:p>
  </w:footnote>
  <w:footnote w:type="continuationSeparator" w:id="0">
    <w:p w:rsidR="002C01FD" w:rsidRDefault="002C01FD" w:rsidP="00787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1CCF"/>
    <w:multiLevelType w:val="hybridMultilevel"/>
    <w:tmpl w:val="C3506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7E3229"/>
    <w:multiLevelType w:val="hybridMultilevel"/>
    <w:tmpl w:val="0AC6C6E2"/>
    <w:lvl w:ilvl="0" w:tplc="2A263A32">
      <w:start w:val="1"/>
      <w:numFmt w:val="bullet"/>
      <w:lvlText w:val="-"/>
      <w:lvlJc w:val="left"/>
      <w:pPr>
        <w:tabs>
          <w:tab w:val="num" w:pos="720"/>
        </w:tabs>
        <w:ind w:left="720" w:hanging="360"/>
      </w:pPr>
      <w:rPr>
        <w:rFonts w:ascii="Times New Roman" w:eastAsia="SimSu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CD57B2"/>
    <w:multiLevelType w:val="multilevel"/>
    <w:tmpl w:val="217A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24027"/>
    <w:multiLevelType w:val="multilevel"/>
    <w:tmpl w:val="B3D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F50D6"/>
    <w:multiLevelType w:val="multilevel"/>
    <w:tmpl w:val="EFF8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D78B1"/>
    <w:multiLevelType w:val="multilevel"/>
    <w:tmpl w:val="EBD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A3CEE"/>
    <w:multiLevelType w:val="multilevel"/>
    <w:tmpl w:val="491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5A2F1D"/>
    <w:multiLevelType w:val="hybridMultilevel"/>
    <w:tmpl w:val="3E522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D25"/>
    <w:rsid w:val="000B1F1D"/>
    <w:rsid w:val="001653EC"/>
    <w:rsid w:val="00182C3C"/>
    <w:rsid w:val="002204C0"/>
    <w:rsid w:val="002C01FD"/>
    <w:rsid w:val="002C2D2B"/>
    <w:rsid w:val="002F48DC"/>
    <w:rsid w:val="0046386B"/>
    <w:rsid w:val="004D38F6"/>
    <w:rsid w:val="00620DD6"/>
    <w:rsid w:val="00655454"/>
    <w:rsid w:val="006729C8"/>
    <w:rsid w:val="00787B98"/>
    <w:rsid w:val="007E3CB2"/>
    <w:rsid w:val="00815B49"/>
    <w:rsid w:val="00816302"/>
    <w:rsid w:val="008A35B5"/>
    <w:rsid w:val="008D09EF"/>
    <w:rsid w:val="008F1A14"/>
    <w:rsid w:val="00967F75"/>
    <w:rsid w:val="009D5EF3"/>
    <w:rsid w:val="00AD3D25"/>
    <w:rsid w:val="00B067DC"/>
    <w:rsid w:val="00BE6180"/>
    <w:rsid w:val="00C93E77"/>
    <w:rsid w:val="00CE2D79"/>
    <w:rsid w:val="00CE4CBD"/>
    <w:rsid w:val="00CF5F17"/>
    <w:rsid w:val="00D12380"/>
    <w:rsid w:val="00D51F5C"/>
    <w:rsid w:val="00E12386"/>
    <w:rsid w:val="00E466F1"/>
    <w:rsid w:val="00E66C76"/>
    <w:rsid w:val="00FF40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9D8A4-20C9-45D8-BD5B-6ED5842C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E77"/>
    <w:pPr>
      <w:spacing w:after="0" w:line="240" w:lineRule="auto"/>
    </w:pPr>
    <w:rPr>
      <w:rFonts w:ascii="Times New Roman" w:eastAsia="Times New Roman" w:hAnsi="Times New Roman" w:cs="Times New Roman"/>
      <w:sz w:val="20"/>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4C0"/>
    <w:pPr>
      <w:ind w:left="720"/>
      <w:contextualSpacing/>
    </w:pPr>
  </w:style>
  <w:style w:type="character" w:styleId="-">
    <w:name w:val="Hyperlink"/>
    <w:basedOn w:val="a0"/>
    <w:uiPriority w:val="99"/>
    <w:unhideWhenUsed/>
    <w:rsid w:val="00967F75"/>
    <w:rPr>
      <w:color w:val="0000FF"/>
      <w:u w:val="single"/>
    </w:rPr>
  </w:style>
  <w:style w:type="paragraph" w:styleId="a4">
    <w:name w:val="header"/>
    <w:basedOn w:val="a"/>
    <w:link w:val="Char"/>
    <w:uiPriority w:val="99"/>
    <w:unhideWhenUsed/>
    <w:rsid w:val="00787B98"/>
    <w:pPr>
      <w:tabs>
        <w:tab w:val="center" w:pos="4153"/>
        <w:tab w:val="right" w:pos="8306"/>
      </w:tabs>
    </w:pPr>
  </w:style>
  <w:style w:type="character" w:customStyle="1" w:styleId="Char">
    <w:name w:val="Κεφαλίδα Char"/>
    <w:basedOn w:val="a0"/>
    <w:link w:val="a4"/>
    <w:uiPriority w:val="99"/>
    <w:rsid w:val="00787B98"/>
    <w:rPr>
      <w:rFonts w:ascii="Times New Roman" w:eastAsia="Times New Roman" w:hAnsi="Times New Roman" w:cs="Times New Roman"/>
      <w:sz w:val="20"/>
      <w:szCs w:val="20"/>
      <w:lang w:eastAsia="de-DE"/>
    </w:rPr>
  </w:style>
  <w:style w:type="paragraph" w:styleId="a5">
    <w:name w:val="footer"/>
    <w:basedOn w:val="a"/>
    <w:link w:val="Char0"/>
    <w:uiPriority w:val="99"/>
    <w:unhideWhenUsed/>
    <w:rsid w:val="00787B98"/>
    <w:pPr>
      <w:tabs>
        <w:tab w:val="center" w:pos="4153"/>
        <w:tab w:val="right" w:pos="8306"/>
      </w:tabs>
    </w:pPr>
  </w:style>
  <w:style w:type="character" w:customStyle="1" w:styleId="Char0">
    <w:name w:val="Υποσέλιδο Char"/>
    <w:basedOn w:val="a0"/>
    <w:link w:val="a5"/>
    <w:uiPriority w:val="99"/>
    <w:rsid w:val="00787B98"/>
    <w:rPr>
      <w:rFonts w:ascii="Times New Roman" w:eastAsia="Times New Roman" w:hAnsi="Times New Roman" w:cs="Times New Roman"/>
      <w:sz w:val="20"/>
      <w:szCs w:val="20"/>
      <w:lang w:eastAsia="de-DE"/>
    </w:rPr>
  </w:style>
  <w:style w:type="paragraph" w:styleId="a6">
    <w:name w:val="Balloon Text"/>
    <w:basedOn w:val="a"/>
    <w:link w:val="Char1"/>
    <w:uiPriority w:val="99"/>
    <w:semiHidden/>
    <w:unhideWhenUsed/>
    <w:rsid w:val="0046386B"/>
    <w:rPr>
      <w:rFonts w:ascii="Segoe UI" w:hAnsi="Segoe UI" w:cs="Segoe UI"/>
      <w:sz w:val="18"/>
      <w:szCs w:val="18"/>
    </w:rPr>
  </w:style>
  <w:style w:type="character" w:customStyle="1" w:styleId="Char1">
    <w:name w:val="Κείμενο πλαισίου Char"/>
    <w:basedOn w:val="a0"/>
    <w:link w:val="a6"/>
    <w:uiPriority w:val="99"/>
    <w:semiHidden/>
    <w:rsid w:val="0046386B"/>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553129">
      <w:bodyDiv w:val="1"/>
      <w:marLeft w:val="0"/>
      <w:marRight w:val="0"/>
      <w:marTop w:val="0"/>
      <w:marBottom w:val="0"/>
      <w:divBdr>
        <w:top w:val="none" w:sz="0" w:space="0" w:color="auto"/>
        <w:left w:val="none" w:sz="0" w:space="0" w:color="auto"/>
        <w:bottom w:val="none" w:sz="0" w:space="0" w:color="auto"/>
        <w:right w:val="none" w:sz="0" w:space="0" w:color="auto"/>
      </w:divBdr>
    </w:div>
    <w:div w:id="1040328215">
      <w:bodyDiv w:val="1"/>
      <w:marLeft w:val="0"/>
      <w:marRight w:val="0"/>
      <w:marTop w:val="0"/>
      <w:marBottom w:val="0"/>
      <w:divBdr>
        <w:top w:val="none" w:sz="0" w:space="0" w:color="auto"/>
        <w:left w:val="none" w:sz="0" w:space="0" w:color="auto"/>
        <w:bottom w:val="none" w:sz="0" w:space="0" w:color="auto"/>
        <w:right w:val="none" w:sz="0" w:space="0" w:color="auto"/>
      </w:divBdr>
    </w:div>
    <w:div w:id="17392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uga.com/trade-fair/10-trade-shows/anuga-drinks/" TargetMode="External"/><Relationship Id="rId18" Type="http://schemas.openxmlformats.org/officeDocument/2006/relationships/hyperlink" Target="https://www.anuga.com/trade-fair/10-trade-shows/anuga-organic/" TargetMode="External"/><Relationship Id="rId26" Type="http://schemas.openxmlformats.org/officeDocument/2006/relationships/hyperlink" Target="https://www.anuga.com/events/events-home/" TargetMode="External"/><Relationship Id="rId39" Type="http://schemas.openxmlformats.org/officeDocument/2006/relationships/hyperlink" Target="mailto:info@acci.gr" TargetMode="External"/><Relationship Id="rId21" Type="http://schemas.openxmlformats.org/officeDocument/2006/relationships/hyperlink" Target="https://www.anuga.com/events/events-on-site/anuga-organic-market/" TargetMode="External"/><Relationship Id="rId34" Type="http://schemas.openxmlformats.org/officeDocument/2006/relationships/hyperlink" Target="mailto:pse@otenet.gr" TargetMode="External"/><Relationship Id="rId42" Type="http://schemas.openxmlformats.org/officeDocument/2006/relationships/hyperlink" Target="mailto:info@veth.gov.gr" TargetMode="External"/><Relationship Id="rId47" Type="http://schemas.openxmlformats.org/officeDocument/2006/relationships/hyperlink" Target="mailto:ahkathen@ahk.com.gr" TargetMode="Externa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nuga.com/trade-fair/10-trade-shows/anuga-hot-beverages/" TargetMode="External"/><Relationship Id="rId29" Type="http://schemas.openxmlformats.org/officeDocument/2006/relationships/hyperlink" Target="https://www.anuga.com/events/events-home/soft-opening-party/" TargetMode="External"/><Relationship Id="rId11" Type="http://schemas.openxmlformats.org/officeDocument/2006/relationships/hyperlink" Target="https://www.anuga.com/trade-fair/10-trade-shows/anuga-culinary-concepts/" TargetMode="External"/><Relationship Id="rId24" Type="http://schemas.openxmlformats.org/officeDocument/2006/relationships/hyperlink" Target="https://www.anuga.com/events/events-on-site/anuga-taste-innovation-show/" TargetMode="External"/><Relationship Id="rId32" Type="http://schemas.openxmlformats.org/officeDocument/2006/relationships/hyperlink" Target="https://www.anuga.com/events/events-home/anuga-taste-innovation-show/" TargetMode="External"/><Relationship Id="rId37" Type="http://schemas.openxmlformats.org/officeDocument/2006/relationships/hyperlink" Target="mailto:secretariat@sbbe.gr" TargetMode="External"/><Relationship Id="rId40" Type="http://schemas.openxmlformats.org/officeDocument/2006/relationships/hyperlink" Target="mailto:info@acsmi.gr" TargetMode="External"/><Relationship Id="rId45" Type="http://schemas.openxmlformats.org/officeDocument/2006/relationships/hyperlink" Target="mailto:info@bep.gr" TargetMode="External"/><Relationship Id="rId5" Type="http://schemas.openxmlformats.org/officeDocument/2006/relationships/footnotes" Target="footnotes.xml"/><Relationship Id="rId15" Type="http://schemas.openxmlformats.org/officeDocument/2006/relationships/hyperlink" Target="https://www.anuga.com/trade-fair/10-trade-shows/anuga-frozen-food/" TargetMode="External"/><Relationship Id="rId23" Type="http://schemas.openxmlformats.org/officeDocument/2006/relationships/hyperlink" Target="https://www.anuga.com/events/events-on-site/anuga-culinary-stage/" TargetMode="External"/><Relationship Id="rId28" Type="http://schemas.openxmlformats.org/officeDocument/2006/relationships/hyperlink" Target="https://www.anuga.com/events/events-home/guided-tours/" TargetMode="External"/><Relationship Id="rId36" Type="http://schemas.openxmlformats.org/officeDocument/2006/relationships/hyperlink" Target="mailto:info@sev.org.gr" TargetMode="External"/><Relationship Id="rId49" Type="http://schemas.openxmlformats.org/officeDocument/2006/relationships/fontTable" Target="fontTable.xml"/><Relationship Id="rId10" Type="http://schemas.openxmlformats.org/officeDocument/2006/relationships/hyperlink" Target="https://www.anuga.com/trade-fair/10-trade-shows/anuga-chilled-fresh-food/" TargetMode="External"/><Relationship Id="rId19" Type="http://schemas.openxmlformats.org/officeDocument/2006/relationships/hyperlink" Target="http://taste.anuga.de/en/homepage/" TargetMode="External"/><Relationship Id="rId31" Type="http://schemas.openxmlformats.org/officeDocument/2006/relationships/hyperlink" Target="https://www.anuga.com/events/events-home/anuga-start-up/" TargetMode="External"/><Relationship Id="rId44" Type="http://schemas.openxmlformats.org/officeDocument/2006/relationships/hyperlink" Target="mailto:prdep@pcci.gr" TargetMode="External"/><Relationship Id="rId4" Type="http://schemas.openxmlformats.org/officeDocument/2006/relationships/webSettings" Target="webSettings.xml"/><Relationship Id="rId9" Type="http://schemas.openxmlformats.org/officeDocument/2006/relationships/hyperlink" Target="https://www.anuga.com/trade-fair/10-trade-shows/anuga-bread-bakery/" TargetMode="External"/><Relationship Id="rId14" Type="http://schemas.openxmlformats.org/officeDocument/2006/relationships/hyperlink" Target="https://www.anuga.com/trade-fair/10-trade-shows/anuga-fine-food/" TargetMode="External"/><Relationship Id="rId22" Type="http://schemas.openxmlformats.org/officeDocument/2006/relationships/hyperlink" Target="https://www.anuga.com/events/events-on-site/anuga-halal-market/" TargetMode="External"/><Relationship Id="rId27" Type="http://schemas.openxmlformats.org/officeDocument/2006/relationships/hyperlink" Target="https://www.anuga.com/events/events-home/main-stages/" TargetMode="External"/><Relationship Id="rId30" Type="http://schemas.openxmlformats.org/officeDocument/2006/relationships/hyperlink" Target="https://www.anuga.com/events/events-home/product-stage/" TargetMode="External"/><Relationship Id="rId35" Type="http://schemas.openxmlformats.org/officeDocument/2006/relationships/hyperlink" Target="mailto:info@seve.gr" TargetMode="External"/><Relationship Id="rId43" Type="http://schemas.openxmlformats.org/officeDocument/2006/relationships/hyperlink" Target="mailto:evep@pcci.gr" TargetMode="External"/><Relationship Id="rId48" Type="http://schemas.openxmlformats.org/officeDocument/2006/relationships/footer" Target="footer1.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www.anuga.com/trade-fair/10-trade-shows/anuga-dairy/" TargetMode="External"/><Relationship Id="rId17" Type="http://schemas.openxmlformats.org/officeDocument/2006/relationships/hyperlink" Target="https://www.anuga.com/trade-fair/10-trade-shows/anuga-meat/" TargetMode="External"/><Relationship Id="rId25" Type="http://schemas.openxmlformats.org/officeDocument/2006/relationships/hyperlink" Target="https://www.anuga.com/events/events-on-site/chef-patissier-of-the-year/" TargetMode="External"/><Relationship Id="rId33" Type="http://schemas.openxmlformats.org/officeDocument/2006/relationships/hyperlink" Target="mailto:minister-mailbox@hq.minagric.gr" TargetMode="External"/><Relationship Id="rId38" Type="http://schemas.openxmlformats.org/officeDocument/2006/relationships/hyperlink" Target="mailto:keeuhcci@otenet.gr" TargetMode="External"/><Relationship Id="rId46" Type="http://schemas.openxmlformats.org/officeDocument/2006/relationships/hyperlink" Target="mailto:sevt@sevt.gr" TargetMode="External"/><Relationship Id="rId20" Type="http://schemas.openxmlformats.org/officeDocument/2006/relationships/hyperlink" Target="https://www.anuga.com/events/events-on-site/" TargetMode="External"/><Relationship Id="rId41" Type="http://schemas.openxmlformats.org/officeDocument/2006/relationships/hyperlink" Target="mailto:root@ebeth.gr"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_________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ANUGA</a:t>
            </a:r>
            <a:r>
              <a:rPr lang="en-US" baseline="0"/>
              <a:t> </a:t>
            </a:r>
            <a:r>
              <a:rPr lang="el-GR" baseline="0"/>
              <a:t>2013-2021</a:t>
            </a:r>
            <a:endParaRPr lang="el-GR"/>
          </a:p>
        </c:rich>
      </c:tx>
      <c:layout>
        <c:manualLayout>
          <c:xMode val="edge"/>
          <c:yMode val="edge"/>
          <c:x val="0.33269318640732159"/>
          <c:y val="2.4767801857585141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de-DE"/>
        </a:p>
      </c:txPr>
    </c:title>
    <c:autoTitleDeleted val="0"/>
    <c:plotArea>
      <c:layout/>
      <c:barChart>
        <c:barDir val="col"/>
        <c:grouping val="clustered"/>
        <c:varyColors val="0"/>
        <c:ser>
          <c:idx val="0"/>
          <c:order val="0"/>
          <c:tx>
            <c:strRef>
              <c:f>Φύλλο1!$B$1</c:f>
              <c:strCache>
                <c:ptCount val="1"/>
                <c:pt idx="0">
                  <c:v>Εκθέτες</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Φύλλο1!$A$2:$A$6</c:f>
              <c:numCache>
                <c:formatCode>General</c:formatCode>
                <c:ptCount val="5"/>
                <c:pt idx="0">
                  <c:v>2013</c:v>
                </c:pt>
                <c:pt idx="1">
                  <c:v>2015</c:v>
                </c:pt>
                <c:pt idx="2">
                  <c:v>2017</c:v>
                </c:pt>
                <c:pt idx="3">
                  <c:v>2019</c:v>
                </c:pt>
                <c:pt idx="4">
                  <c:v>2021</c:v>
                </c:pt>
              </c:numCache>
            </c:numRef>
          </c:cat>
          <c:val>
            <c:numRef>
              <c:f>Φύλλο1!$B$2:$B$6</c:f>
              <c:numCache>
                <c:formatCode>#,##0</c:formatCode>
                <c:ptCount val="5"/>
                <c:pt idx="0">
                  <c:v>6627</c:v>
                </c:pt>
                <c:pt idx="1">
                  <c:v>7063</c:v>
                </c:pt>
                <c:pt idx="2">
                  <c:v>7400</c:v>
                </c:pt>
                <c:pt idx="3">
                  <c:v>7590</c:v>
                </c:pt>
                <c:pt idx="4">
                  <c:v>4600</c:v>
                </c:pt>
              </c:numCache>
            </c:numRef>
          </c:val>
        </c:ser>
        <c:ser>
          <c:idx val="1"/>
          <c:order val="1"/>
          <c:tx>
            <c:strRef>
              <c:f>Φύλλο1!$C$1</c:f>
              <c:strCache>
                <c:ptCount val="1"/>
                <c:pt idx="0">
                  <c:v>Επισκέπτες</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Φύλλο1!$A$2:$A$6</c:f>
              <c:numCache>
                <c:formatCode>General</c:formatCode>
                <c:ptCount val="5"/>
                <c:pt idx="0">
                  <c:v>2013</c:v>
                </c:pt>
                <c:pt idx="1">
                  <c:v>2015</c:v>
                </c:pt>
                <c:pt idx="2">
                  <c:v>2017</c:v>
                </c:pt>
                <c:pt idx="3">
                  <c:v>2019</c:v>
                </c:pt>
                <c:pt idx="4">
                  <c:v>2021</c:v>
                </c:pt>
              </c:numCache>
            </c:numRef>
          </c:cat>
          <c:val>
            <c:numRef>
              <c:f>Φύλλο1!$C$2:$C$6</c:f>
              <c:numCache>
                <c:formatCode>#,##0</c:formatCode>
                <c:ptCount val="5"/>
                <c:pt idx="0">
                  <c:v>154562</c:v>
                </c:pt>
                <c:pt idx="1">
                  <c:v>160000</c:v>
                </c:pt>
                <c:pt idx="2">
                  <c:v>165000</c:v>
                </c:pt>
                <c:pt idx="3">
                  <c:v>170000</c:v>
                </c:pt>
                <c:pt idx="4">
                  <c:v>70000</c:v>
                </c:pt>
              </c:numCache>
            </c:numRef>
          </c:val>
        </c:ser>
        <c:dLbls>
          <c:showLegendKey val="0"/>
          <c:showVal val="0"/>
          <c:showCatName val="0"/>
          <c:showSerName val="0"/>
          <c:showPercent val="0"/>
          <c:showBubbleSize val="0"/>
        </c:dLbls>
        <c:gapWidth val="100"/>
        <c:overlap val="-24"/>
        <c:axId val="776201104"/>
        <c:axId val="797644320"/>
      </c:barChart>
      <c:catAx>
        <c:axId val="77620110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de-DE"/>
          </a:p>
        </c:txPr>
        <c:crossAx val="797644320"/>
        <c:crosses val="autoZero"/>
        <c:auto val="1"/>
        <c:lblAlgn val="ctr"/>
        <c:lblOffset val="100"/>
        <c:noMultiLvlLbl val="0"/>
      </c:catAx>
      <c:valAx>
        <c:axId val="797644320"/>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de-DE"/>
          </a:p>
        </c:txPr>
        <c:crossAx val="77620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de-DE"/>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de-D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Pages>
  <Words>1696</Words>
  <Characters>10687</Characters>
  <Application>Microsoft Office Word</Application>
  <DocSecurity>0</DocSecurity>
  <Lines>89</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2021-10-21T09:55:00Z</cp:lastPrinted>
  <dcterms:created xsi:type="dcterms:W3CDTF">2021-10-21T08:16:00Z</dcterms:created>
  <dcterms:modified xsi:type="dcterms:W3CDTF">2021-10-21T10:03:00Z</dcterms:modified>
</cp:coreProperties>
</file>