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5E301" w14:textId="77777777" w:rsidR="0061296A" w:rsidRPr="0061296A" w:rsidRDefault="0061296A" w:rsidP="003B443E">
      <w:pPr>
        <w:spacing w:after="3" w:line="264" w:lineRule="auto"/>
        <w:contextualSpacing/>
        <w:jc w:val="center"/>
        <w:rPr>
          <w:rFonts w:ascii="Calibri Light" w:eastAsia="Calibri" w:hAnsi="Calibri Light" w:cs="Times New Roman"/>
          <w:color w:val="2F5496"/>
        </w:rPr>
      </w:pPr>
      <w:bookmarkStart w:id="0" w:name="_GoBack"/>
      <w:bookmarkEnd w:id="0"/>
      <w:r w:rsidRPr="0061296A">
        <w:rPr>
          <w:rFonts w:ascii="Calibri Light" w:eastAsia="Calibri" w:hAnsi="Calibri Light" w:cs="Times New Roman"/>
          <w:color w:val="2F5496"/>
        </w:rPr>
        <w:t>Β) ΥΠΟΔΕΙΓΜΑ ΔΗΛΩΣΗΣ ΣΩΡΕΥΣΗΣ ΣΤΟ ΠΛΑΙΣΙΟ ΤΗΣ 19.3.2020/C(2020) 1863 Ανακοίνωσης Ε.Ε.</w:t>
      </w:r>
    </w:p>
    <w:p w14:paraId="1E728A03" w14:textId="2E49FB22" w:rsidR="0061296A" w:rsidRPr="0061296A" w:rsidRDefault="0061296A" w:rsidP="0061296A">
      <w:pPr>
        <w:spacing w:after="37" w:line="256" w:lineRule="auto"/>
        <w:ind w:left="-851"/>
        <w:jc w:val="center"/>
        <w:rPr>
          <w:rFonts w:ascii="Calibri" w:eastAsia="Calibri" w:hAnsi="Calibri" w:cs="Times New Roman"/>
        </w:rPr>
      </w:pPr>
      <w:r w:rsidRPr="0061296A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7E1A8A2D" wp14:editId="1A4D9B42">
            <wp:extent cx="520700" cy="531495"/>
            <wp:effectExtent l="0" t="0" r="0" b="190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55741" w14:textId="77777777" w:rsidR="0061296A" w:rsidRPr="0061296A" w:rsidRDefault="0061296A" w:rsidP="0061296A">
      <w:pPr>
        <w:spacing w:after="18" w:line="256" w:lineRule="auto"/>
        <w:ind w:left="-851"/>
        <w:jc w:val="center"/>
        <w:rPr>
          <w:rFonts w:ascii="Calibri" w:eastAsia="Calibri" w:hAnsi="Calibri" w:cs="Times New Roman"/>
        </w:rPr>
      </w:pPr>
      <w:r w:rsidRPr="0061296A">
        <w:rPr>
          <w:rFonts w:ascii="Verdana" w:eastAsia="Verdana" w:hAnsi="Verdana" w:cs="Verdana"/>
          <w:i/>
          <w:sz w:val="16"/>
        </w:rPr>
        <w:t>ΥΠΕΥΘΥΝΗ ΔΗΛΩΣΗ</w:t>
      </w:r>
    </w:p>
    <w:p w14:paraId="52911B00" w14:textId="77777777" w:rsidR="0061296A" w:rsidRPr="0061296A" w:rsidRDefault="0061296A" w:rsidP="0061296A">
      <w:pPr>
        <w:spacing w:after="18" w:line="256" w:lineRule="auto"/>
        <w:ind w:left="-851"/>
        <w:jc w:val="center"/>
        <w:rPr>
          <w:rFonts w:ascii="Calibri" w:eastAsia="Calibri" w:hAnsi="Calibri" w:cs="Times New Roman"/>
        </w:rPr>
      </w:pPr>
      <w:r w:rsidRPr="0061296A">
        <w:rPr>
          <w:rFonts w:ascii="Verdana" w:eastAsia="Verdana" w:hAnsi="Verdana" w:cs="Verdana"/>
          <w:i/>
          <w:sz w:val="16"/>
        </w:rPr>
        <w:t>(άρθρο 8 Ν.1599/1986)</w:t>
      </w:r>
    </w:p>
    <w:p w14:paraId="23C5A64B" w14:textId="77777777" w:rsidR="0061296A" w:rsidRPr="0061296A" w:rsidRDefault="0061296A" w:rsidP="0061296A">
      <w:pPr>
        <w:spacing w:after="0" w:line="256" w:lineRule="auto"/>
        <w:ind w:left="-284" w:firstLine="142"/>
        <w:jc w:val="center"/>
        <w:rPr>
          <w:rFonts w:ascii="Calibri" w:eastAsia="Verdana" w:hAnsi="Calibri" w:cs="Calibri"/>
          <w:sz w:val="20"/>
          <w:szCs w:val="18"/>
        </w:rPr>
      </w:pPr>
      <w:r w:rsidRPr="0061296A">
        <w:rPr>
          <w:rFonts w:ascii="Calibri" w:eastAsia="Verdana" w:hAnsi="Calibri" w:cs="Calibri"/>
          <w:sz w:val="18"/>
          <w:szCs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tbl>
      <w:tblPr>
        <w:tblW w:w="9810" w:type="dxa"/>
        <w:jc w:val="center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787"/>
        <w:gridCol w:w="329"/>
        <w:gridCol w:w="658"/>
        <w:gridCol w:w="407"/>
        <w:gridCol w:w="1207"/>
        <w:gridCol w:w="567"/>
        <w:gridCol w:w="895"/>
        <w:gridCol w:w="1080"/>
        <w:gridCol w:w="577"/>
        <w:gridCol w:w="173"/>
        <w:gridCol w:w="430"/>
        <w:gridCol w:w="389"/>
        <w:gridCol w:w="1311"/>
      </w:tblGrid>
      <w:tr w:rsidR="0061296A" w:rsidRPr="0061296A" w14:paraId="4203D8FB" w14:textId="77777777" w:rsidTr="0061296A">
        <w:trPr>
          <w:trHeight w:val="42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9562C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ΠΡΟΣ</w:t>
            </w:r>
            <w:r w:rsidRPr="0061296A">
              <w:rPr>
                <w:rFonts w:ascii="Calibri" w:eastAsia="Times New Roman" w:hAnsi="Calibri" w:cs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BC866" w14:textId="77777777" w:rsidR="0061296A" w:rsidRPr="0061296A" w:rsidRDefault="0061296A" w:rsidP="0061296A">
            <w:pPr>
              <w:spacing w:after="0" w:line="256" w:lineRule="auto"/>
              <w:ind w:left="15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ΕΥΔ ..................</w:t>
            </w:r>
          </w:p>
        </w:tc>
      </w:tr>
      <w:tr w:rsidR="0061296A" w:rsidRPr="0061296A" w14:paraId="7B9E197E" w14:textId="77777777" w:rsidTr="0061296A">
        <w:trPr>
          <w:trHeight w:val="374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7EC8D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F1E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D0031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007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</w:tr>
      <w:tr w:rsidR="0061296A" w:rsidRPr="0061296A" w14:paraId="51C66874" w14:textId="77777777" w:rsidTr="0061296A">
        <w:trPr>
          <w:trHeight w:val="374"/>
          <w:jc w:val="center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4E584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E4C7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</w:tr>
      <w:tr w:rsidR="0061296A" w:rsidRPr="0061296A" w14:paraId="24FB4C31" w14:textId="77777777" w:rsidTr="0061296A">
        <w:trPr>
          <w:trHeight w:val="374"/>
          <w:jc w:val="center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212E4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8C1F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</w:tr>
      <w:tr w:rsidR="0061296A" w:rsidRPr="0061296A" w14:paraId="2C5DFAC2" w14:textId="77777777" w:rsidTr="0061296A">
        <w:trPr>
          <w:trHeight w:val="374"/>
          <w:jc w:val="center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6BFDA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Ημερομηνία γέννησης</w:t>
            </w:r>
            <w:r w:rsidRPr="0061296A">
              <w:rPr>
                <w:rFonts w:ascii="Calibri" w:eastAsia="Times New Roman" w:hAnsi="Calibri" w:cs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F60C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</w:tr>
      <w:tr w:rsidR="0061296A" w:rsidRPr="0061296A" w14:paraId="61C4AF0C" w14:textId="77777777" w:rsidTr="0061296A">
        <w:trPr>
          <w:trHeight w:val="374"/>
          <w:jc w:val="center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9BA7F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61B1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</w:tr>
      <w:tr w:rsidR="0061296A" w:rsidRPr="0061296A" w14:paraId="5AFA04B5" w14:textId="77777777" w:rsidTr="0061296A">
        <w:trPr>
          <w:trHeight w:val="374"/>
          <w:jc w:val="center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C40FD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1DC0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0218B" w14:textId="77777777" w:rsidR="0061296A" w:rsidRPr="0061296A" w:rsidRDefault="0061296A" w:rsidP="0061296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proofErr w:type="spellStart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Τηλ</w:t>
            </w:r>
            <w:proofErr w:type="spellEnd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C6AF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</w:tr>
      <w:tr w:rsidR="0061296A" w:rsidRPr="0061296A" w14:paraId="76D57679" w14:textId="77777777" w:rsidTr="0061296A">
        <w:trPr>
          <w:trHeight w:val="374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38B7D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1E4A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5DB98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2078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89C06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proofErr w:type="spellStart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Αριθ</w:t>
            </w:r>
            <w:proofErr w:type="spellEnd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528C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97977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ΤΚ:</w:t>
            </w:r>
          </w:p>
        </w:tc>
      </w:tr>
      <w:tr w:rsidR="0061296A" w:rsidRPr="0061296A" w14:paraId="74B8B215" w14:textId="77777777" w:rsidTr="0061296A">
        <w:trPr>
          <w:jc w:val="center"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F6E7" w14:textId="77777777" w:rsidR="0061296A" w:rsidRPr="0061296A" w:rsidRDefault="0061296A" w:rsidP="0061296A">
            <w:pPr>
              <w:spacing w:after="0" w:line="256" w:lineRule="auto"/>
              <w:ind w:left="15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Αρ. </w:t>
            </w:r>
            <w:proofErr w:type="spellStart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Fax</w:t>
            </w:r>
            <w:proofErr w:type="spellEnd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F694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4C95" w14:textId="77777777" w:rsidR="0061296A" w:rsidRPr="0061296A" w:rsidRDefault="0061296A" w:rsidP="0061296A">
            <w:pPr>
              <w:spacing w:after="120" w:line="240" w:lineRule="auto"/>
              <w:ind w:left="31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Δ/</w:t>
            </w:r>
            <w:proofErr w:type="spellStart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νση</w:t>
            </w:r>
            <w:proofErr w:type="spellEnd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Ηλ</w:t>
            </w:r>
            <w:proofErr w:type="spellEnd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.. Ταχυδρομείου (</w:t>
            </w:r>
            <w:proofErr w:type="spellStart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Εmail</w:t>
            </w:r>
            <w:proofErr w:type="spellEnd"/>
            <w:r w:rsidRPr="0061296A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A82D" w14:textId="77777777" w:rsidR="0061296A" w:rsidRPr="0061296A" w:rsidRDefault="0061296A" w:rsidP="0061296A">
            <w:pPr>
              <w:spacing w:line="256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</w:p>
        </w:tc>
      </w:tr>
      <w:tr w:rsidR="0061296A" w:rsidRPr="0061296A" w14:paraId="500D990C" w14:textId="77777777" w:rsidTr="0061296A">
        <w:tblPrEx>
          <w:tblCellMar>
            <w:top w:w="39" w:type="dxa"/>
            <w:left w:w="108" w:type="dxa"/>
            <w:right w:w="115" w:type="dxa"/>
          </w:tblCellMar>
        </w:tblPrEx>
        <w:trPr>
          <w:trHeight w:val="833"/>
          <w:jc w:val="center"/>
        </w:trPr>
        <w:tc>
          <w:tcPr>
            <w:tcW w:w="98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C830" w14:textId="77777777" w:rsidR="0061296A" w:rsidRPr="0061296A" w:rsidRDefault="0061296A" w:rsidP="0061296A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61296A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Με ατομική μου ευθύνη και γνωρίζοντας τις κυρώσεις</w:t>
            </w:r>
            <w:r w:rsidRPr="0061296A">
              <w:rPr>
                <w:rFonts w:ascii="Verdana" w:eastAsia="Verdana" w:hAnsi="Verdana" w:cs="Verdana"/>
                <w:sz w:val="18"/>
                <w:szCs w:val="18"/>
                <w:vertAlign w:val="superscript"/>
                <w:lang w:eastAsia="el-GR"/>
              </w:rPr>
              <w:t>(3)</w:t>
            </w:r>
            <w:r w:rsidRPr="0061296A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, που προβλέπονται από τις διατάξεις της παρ. 6 του άρθρου 22 του Ν. 1599/1986, ως νόμιμος εκπρόσωπος και εκ μέρους της επιχείρησης ………………………………………………………………….…. …………………………………………………………………..…………………………………….. με ΑΦΜ…………………………… δηλώνω ότι:</w:t>
            </w:r>
          </w:p>
          <w:p w14:paraId="22D0BD52" w14:textId="77777777" w:rsidR="0061296A" w:rsidRPr="0061296A" w:rsidRDefault="0061296A" w:rsidP="0061296A">
            <w:pPr>
              <w:spacing w:after="0" w:line="240" w:lineRule="auto"/>
              <w:jc w:val="both"/>
              <w:rPr>
                <w:rFonts w:ascii="Calibri" w:eastAsia="Verdana" w:hAnsi="Calibri" w:cs="Calibri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Verdana" w:hAnsi="Calibri" w:cs="Calibri"/>
                <w:sz w:val="18"/>
                <w:szCs w:val="18"/>
                <w:lang w:eastAsia="el-GR"/>
              </w:rPr>
              <w:t xml:space="preserve">Το ύψος των ενισχύσεων που η αιτούσα, καθώς και οι επιχειρήσεις που λειτουργούν μαζί με αυτήν ως «δεδομένη επιχείρηση» όπως αυτή ορίζεται από την </w:t>
            </w:r>
            <w:proofErr w:type="spellStart"/>
            <w:r w:rsidRPr="0061296A">
              <w:rPr>
                <w:rFonts w:ascii="Calibri" w:eastAsia="Verdana" w:hAnsi="Calibri" w:cs="Calibri"/>
                <w:sz w:val="18"/>
                <w:szCs w:val="18"/>
                <w:lang w:eastAsia="el-GR"/>
              </w:rPr>
              <w:t>Ενωσιακή</w:t>
            </w:r>
            <w:proofErr w:type="spellEnd"/>
            <w:r w:rsidRPr="0061296A">
              <w:rPr>
                <w:rFonts w:ascii="Calibri" w:eastAsia="Verdana" w:hAnsi="Calibri" w:cs="Calibri"/>
                <w:sz w:val="18"/>
                <w:szCs w:val="18"/>
                <w:lang w:eastAsia="el-GR"/>
              </w:rPr>
              <w:t xml:space="preserve"> νομοθεσία και νομολογία, (στην έννοια περιλαμβάνονται οι συνδεδεμένες με την αιτούσα επιχειρήσεις):</w:t>
            </w:r>
          </w:p>
          <w:p w14:paraId="3CFBAB36" w14:textId="77777777" w:rsidR="0061296A" w:rsidRPr="0061296A" w:rsidRDefault="0061296A" w:rsidP="0061296A">
            <w:pPr>
              <w:numPr>
                <w:ilvl w:val="0"/>
                <w:numId w:val="4"/>
              </w:numPr>
              <w:spacing w:after="0" w:line="240" w:lineRule="auto"/>
              <w:ind w:left="311" w:hanging="284"/>
              <w:contextualSpacing/>
              <w:jc w:val="both"/>
              <w:rPr>
                <w:rFonts w:ascii="Calibri" w:eastAsia="Verdana" w:hAnsi="Calibri" w:cs="Calibri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Verdana" w:hAnsi="Calibri" w:cs="Calibri"/>
                <w:sz w:val="18"/>
                <w:szCs w:val="18"/>
                <w:lang w:eastAsia="el-GR"/>
              </w:rPr>
              <w:t>Έχουν αποκτήσει έννομο δικαίωμα λήψης της ενίσχυσης στο πλαίσιο της με αρ. 19.3.2020/C(2020) 1863 Ανακοίνωσης της Ε.Ε. από τις 19/3/2020 και μετά</w:t>
            </w:r>
          </w:p>
          <w:p w14:paraId="1DE407D8" w14:textId="77777777" w:rsidR="0061296A" w:rsidRPr="0061296A" w:rsidRDefault="0061296A" w:rsidP="0061296A">
            <w:pPr>
              <w:numPr>
                <w:ilvl w:val="0"/>
                <w:numId w:val="4"/>
              </w:numPr>
              <w:spacing w:after="0" w:line="240" w:lineRule="auto"/>
              <w:ind w:left="311" w:hanging="284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61296A">
              <w:rPr>
                <w:rFonts w:ascii="Calibri" w:eastAsia="Verdana" w:hAnsi="Calibri" w:cs="Calibri"/>
                <w:sz w:val="18"/>
                <w:szCs w:val="18"/>
                <w:lang w:eastAsia="el-GR"/>
              </w:rPr>
              <w:t>Έχουν κάνει αίτημα λήψης ενίσχυσης στο πλαίσιο της με αρ. 19.3.2020/C(2020) 1863 Ανακοίνωσης της Ε.Ε. από τις 19/3/2020 και μετά παρουσιάζονται στον ακόλουθο Πίνακα Επιχορηγήσεων και είναι απολύτως ορθά.</w:t>
            </w:r>
          </w:p>
        </w:tc>
      </w:tr>
    </w:tbl>
    <w:p w14:paraId="34B54850" w14:textId="290988DD" w:rsidR="0061296A" w:rsidRPr="0061296A" w:rsidRDefault="0061296A" w:rsidP="0061296A">
      <w:pPr>
        <w:spacing w:after="0" w:line="256" w:lineRule="auto"/>
        <w:ind w:right="9563"/>
        <w:rPr>
          <w:rFonts w:ascii="Calibri" w:eastAsia="Calibri" w:hAnsi="Calibri" w:cs="Calibri"/>
          <w:color w:val="000000"/>
          <w:sz w:val="10"/>
          <w:szCs w:val="10"/>
        </w:rPr>
      </w:pPr>
      <w:r w:rsidRPr="0061296A">
        <w:rPr>
          <w:rFonts w:ascii="Calibri" w:eastAsia="Calibri" w:hAnsi="Calibri" w:cs="Calibri"/>
          <w:noProof/>
          <w:color w:val="000000"/>
          <w:lang w:eastAsia="el-GR"/>
        </w:rPr>
        <w:drawing>
          <wp:anchor distT="0" distB="0" distL="114300" distR="114300" simplePos="0" relativeHeight="251659264" behindDoc="0" locked="0" layoutInCell="1" allowOverlap="0" wp14:anchorId="7902DE64" wp14:editId="40FFCB65">
            <wp:simplePos x="0" y="0"/>
            <wp:positionH relativeFrom="margin">
              <wp:posOffset>103505</wp:posOffset>
            </wp:positionH>
            <wp:positionV relativeFrom="margin">
              <wp:posOffset>5986145</wp:posOffset>
            </wp:positionV>
            <wp:extent cx="6421120" cy="3415665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120" cy="34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9035C" w14:textId="7354666C" w:rsidR="008A0E80" w:rsidRPr="0061296A" w:rsidRDefault="008A0E80" w:rsidP="0061296A">
      <w:pPr>
        <w:spacing w:after="0" w:line="256" w:lineRule="auto"/>
        <w:ind w:right="9563"/>
        <w:rPr>
          <w:rFonts w:ascii="Calibri" w:eastAsia="Calibri" w:hAnsi="Calibri" w:cs="Calibri"/>
          <w:color w:val="000000"/>
          <w:sz w:val="10"/>
          <w:szCs w:val="10"/>
        </w:rPr>
      </w:pPr>
    </w:p>
    <w:sectPr w:rsidR="008A0E80" w:rsidRPr="0061296A" w:rsidSect="008A0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16027"/>
    <w:multiLevelType w:val="hybridMultilevel"/>
    <w:tmpl w:val="0518A97C"/>
    <w:lvl w:ilvl="0" w:tplc="A2285124">
      <w:start w:val="1"/>
      <w:numFmt w:val="decimal"/>
      <w:lvlText w:val="%1."/>
      <w:lvlJc w:val="left"/>
      <w:pPr>
        <w:ind w:left="398" w:hanging="264"/>
      </w:pPr>
      <w:rPr>
        <w:rFonts w:hint="default"/>
        <w:spacing w:val="0"/>
        <w:w w:val="99"/>
        <w:lang w:val="el-GR" w:eastAsia="en-US" w:bidi="ar-SA"/>
      </w:rPr>
    </w:lvl>
    <w:lvl w:ilvl="1" w:tplc="423ED380">
      <w:numFmt w:val="bullet"/>
      <w:lvlText w:val=""/>
      <w:lvlJc w:val="left"/>
      <w:pPr>
        <w:ind w:left="801" w:hanging="135"/>
      </w:pPr>
      <w:rPr>
        <w:rFonts w:ascii="Symbol" w:eastAsia="Symbol" w:hAnsi="Symbol" w:cs="Symbol" w:hint="default"/>
        <w:w w:val="99"/>
        <w:sz w:val="19"/>
        <w:szCs w:val="19"/>
        <w:lang w:val="el-GR" w:eastAsia="en-US" w:bidi="ar-SA"/>
      </w:rPr>
    </w:lvl>
    <w:lvl w:ilvl="2" w:tplc="4FFAB84A">
      <w:numFmt w:val="bullet"/>
      <w:lvlText w:val="•"/>
      <w:lvlJc w:val="left"/>
      <w:pPr>
        <w:ind w:left="1834" w:hanging="135"/>
      </w:pPr>
      <w:rPr>
        <w:rFonts w:hint="default"/>
        <w:lang w:val="el-GR" w:eastAsia="en-US" w:bidi="ar-SA"/>
      </w:rPr>
    </w:lvl>
    <w:lvl w:ilvl="3" w:tplc="8BB2C6F8">
      <w:numFmt w:val="bullet"/>
      <w:lvlText w:val="•"/>
      <w:lvlJc w:val="left"/>
      <w:pPr>
        <w:ind w:left="2869" w:hanging="135"/>
      </w:pPr>
      <w:rPr>
        <w:rFonts w:hint="default"/>
        <w:lang w:val="el-GR" w:eastAsia="en-US" w:bidi="ar-SA"/>
      </w:rPr>
    </w:lvl>
    <w:lvl w:ilvl="4" w:tplc="9ECEB4F0">
      <w:numFmt w:val="bullet"/>
      <w:lvlText w:val="•"/>
      <w:lvlJc w:val="left"/>
      <w:pPr>
        <w:ind w:left="3904" w:hanging="135"/>
      </w:pPr>
      <w:rPr>
        <w:rFonts w:hint="default"/>
        <w:lang w:val="el-GR" w:eastAsia="en-US" w:bidi="ar-SA"/>
      </w:rPr>
    </w:lvl>
    <w:lvl w:ilvl="5" w:tplc="0D106B1A">
      <w:numFmt w:val="bullet"/>
      <w:lvlText w:val="•"/>
      <w:lvlJc w:val="left"/>
      <w:pPr>
        <w:ind w:left="4939" w:hanging="135"/>
      </w:pPr>
      <w:rPr>
        <w:rFonts w:hint="default"/>
        <w:lang w:val="el-GR" w:eastAsia="en-US" w:bidi="ar-SA"/>
      </w:rPr>
    </w:lvl>
    <w:lvl w:ilvl="6" w:tplc="4AB45CE6">
      <w:numFmt w:val="bullet"/>
      <w:lvlText w:val="•"/>
      <w:lvlJc w:val="left"/>
      <w:pPr>
        <w:ind w:left="5974" w:hanging="135"/>
      </w:pPr>
      <w:rPr>
        <w:rFonts w:hint="default"/>
        <w:lang w:val="el-GR" w:eastAsia="en-US" w:bidi="ar-SA"/>
      </w:rPr>
    </w:lvl>
    <w:lvl w:ilvl="7" w:tplc="594C1E9C">
      <w:numFmt w:val="bullet"/>
      <w:lvlText w:val="•"/>
      <w:lvlJc w:val="left"/>
      <w:pPr>
        <w:ind w:left="7009" w:hanging="135"/>
      </w:pPr>
      <w:rPr>
        <w:rFonts w:hint="default"/>
        <w:lang w:val="el-GR" w:eastAsia="en-US" w:bidi="ar-SA"/>
      </w:rPr>
    </w:lvl>
    <w:lvl w:ilvl="8" w:tplc="C5D643A0">
      <w:numFmt w:val="bullet"/>
      <w:lvlText w:val="•"/>
      <w:lvlJc w:val="left"/>
      <w:pPr>
        <w:ind w:left="8044" w:hanging="135"/>
      </w:pPr>
      <w:rPr>
        <w:rFonts w:hint="default"/>
        <w:lang w:val="el-GR" w:eastAsia="en-US" w:bidi="ar-SA"/>
      </w:rPr>
    </w:lvl>
  </w:abstractNum>
  <w:abstractNum w:abstractNumId="1">
    <w:nsid w:val="463D4ED0"/>
    <w:multiLevelType w:val="hybridMultilevel"/>
    <w:tmpl w:val="982E89AA"/>
    <w:lvl w:ilvl="0" w:tplc="E8721D90">
      <w:start w:val="1"/>
      <w:numFmt w:val="decimal"/>
      <w:lvlText w:val="(%1)"/>
      <w:lvlJc w:val="left"/>
      <w:pPr>
        <w:ind w:left="514" w:hanging="269"/>
      </w:pPr>
      <w:rPr>
        <w:rFonts w:ascii="Calibri" w:eastAsia="Calibri" w:hAnsi="Calibri" w:cs="Calibri" w:hint="default"/>
        <w:spacing w:val="-5"/>
        <w:w w:val="101"/>
        <w:sz w:val="12"/>
        <w:szCs w:val="12"/>
        <w:lang w:val="el-GR" w:eastAsia="en-US" w:bidi="ar-SA"/>
      </w:rPr>
    </w:lvl>
    <w:lvl w:ilvl="1" w:tplc="A28EB73C">
      <w:start w:val="1"/>
      <w:numFmt w:val="decimal"/>
      <w:lvlText w:val="%2."/>
      <w:lvlJc w:val="left"/>
      <w:pPr>
        <w:ind w:left="778" w:hanging="273"/>
      </w:pPr>
      <w:rPr>
        <w:rFonts w:ascii="Calibri" w:eastAsia="Calibri" w:hAnsi="Calibri" w:cs="Calibri" w:hint="default"/>
        <w:w w:val="103"/>
        <w:sz w:val="20"/>
        <w:szCs w:val="20"/>
        <w:lang w:val="el-GR" w:eastAsia="en-US" w:bidi="ar-SA"/>
      </w:rPr>
    </w:lvl>
    <w:lvl w:ilvl="2" w:tplc="18D60DCE">
      <w:numFmt w:val="bullet"/>
      <w:lvlText w:val="•"/>
      <w:lvlJc w:val="left"/>
      <w:pPr>
        <w:ind w:left="1853" w:hanging="273"/>
      </w:pPr>
      <w:rPr>
        <w:rFonts w:hint="default"/>
        <w:lang w:val="el-GR" w:eastAsia="en-US" w:bidi="ar-SA"/>
      </w:rPr>
    </w:lvl>
    <w:lvl w:ilvl="3" w:tplc="0B7CF07A">
      <w:numFmt w:val="bullet"/>
      <w:lvlText w:val="•"/>
      <w:lvlJc w:val="left"/>
      <w:pPr>
        <w:ind w:left="2926" w:hanging="273"/>
      </w:pPr>
      <w:rPr>
        <w:rFonts w:hint="default"/>
        <w:lang w:val="el-GR" w:eastAsia="en-US" w:bidi="ar-SA"/>
      </w:rPr>
    </w:lvl>
    <w:lvl w:ilvl="4" w:tplc="038A1552">
      <w:numFmt w:val="bullet"/>
      <w:lvlText w:val="•"/>
      <w:lvlJc w:val="left"/>
      <w:pPr>
        <w:ind w:left="4000" w:hanging="273"/>
      </w:pPr>
      <w:rPr>
        <w:rFonts w:hint="default"/>
        <w:lang w:val="el-GR" w:eastAsia="en-US" w:bidi="ar-SA"/>
      </w:rPr>
    </w:lvl>
    <w:lvl w:ilvl="5" w:tplc="5ED22A6A">
      <w:numFmt w:val="bullet"/>
      <w:lvlText w:val="•"/>
      <w:lvlJc w:val="left"/>
      <w:pPr>
        <w:ind w:left="5073" w:hanging="273"/>
      </w:pPr>
      <w:rPr>
        <w:rFonts w:hint="default"/>
        <w:lang w:val="el-GR" w:eastAsia="en-US" w:bidi="ar-SA"/>
      </w:rPr>
    </w:lvl>
    <w:lvl w:ilvl="6" w:tplc="7B6A10F4">
      <w:numFmt w:val="bullet"/>
      <w:lvlText w:val="•"/>
      <w:lvlJc w:val="left"/>
      <w:pPr>
        <w:ind w:left="6146" w:hanging="273"/>
      </w:pPr>
      <w:rPr>
        <w:rFonts w:hint="default"/>
        <w:lang w:val="el-GR" w:eastAsia="en-US" w:bidi="ar-SA"/>
      </w:rPr>
    </w:lvl>
    <w:lvl w:ilvl="7" w:tplc="DF50B4A8">
      <w:numFmt w:val="bullet"/>
      <w:lvlText w:val="•"/>
      <w:lvlJc w:val="left"/>
      <w:pPr>
        <w:ind w:left="7220" w:hanging="273"/>
      </w:pPr>
      <w:rPr>
        <w:rFonts w:hint="default"/>
        <w:lang w:val="el-GR" w:eastAsia="en-US" w:bidi="ar-SA"/>
      </w:rPr>
    </w:lvl>
    <w:lvl w:ilvl="8" w:tplc="1D32571C">
      <w:numFmt w:val="bullet"/>
      <w:lvlText w:val="•"/>
      <w:lvlJc w:val="left"/>
      <w:pPr>
        <w:ind w:left="8293" w:hanging="273"/>
      </w:pPr>
      <w:rPr>
        <w:rFonts w:hint="default"/>
        <w:lang w:val="el-GR" w:eastAsia="en-US" w:bidi="ar-SA"/>
      </w:rPr>
    </w:lvl>
  </w:abstractNum>
  <w:abstractNum w:abstractNumId="2">
    <w:nsid w:val="6FAF69B4"/>
    <w:multiLevelType w:val="hybridMultilevel"/>
    <w:tmpl w:val="E4F0567E"/>
    <w:lvl w:ilvl="0" w:tplc="73D42A6C">
      <w:start w:val="5"/>
      <w:numFmt w:val="decimal"/>
      <w:lvlText w:val="%1."/>
      <w:lvlJc w:val="left"/>
      <w:pPr>
        <w:ind w:left="532" w:hanging="269"/>
      </w:pPr>
      <w:rPr>
        <w:rFonts w:hint="default"/>
        <w:w w:val="99"/>
        <w:lang w:val="el-GR" w:eastAsia="en-US" w:bidi="ar-SA"/>
      </w:rPr>
    </w:lvl>
    <w:lvl w:ilvl="1" w:tplc="E4BC8A42">
      <w:numFmt w:val="bullet"/>
      <w:lvlText w:val="•"/>
      <w:lvlJc w:val="left"/>
      <w:pPr>
        <w:ind w:left="1497" w:hanging="269"/>
      </w:pPr>
      <w:rPr>
        <w:rFonts w:hint="default"/>
        <w:lang w:val="el-GR" w:eastAsia="en-US" w:bidi="ar-SA"/>
      </w:rPr>
    </w:lvl>
    <w:lvl w:ilvl="2" w:tplc="7F869EA2">
      <w:numFmt w:val="bullet"/>
      <w:lvlText w:val="•"/>
      <w:lvlJc w:val="left"/>
      <w:pPr>
        <w:ind w:left="2455" w:hanging="269"/>
      </w:pPr>
      <w:rPr>
        <w:rFonts w:hint="default"/>
        <w:lang w:val="el-GR" w:eastAsia="en-US" w:bidi="ar-SA"/>
      </w:rPr>
    </w:lvl>
    <w:lvl w:ilvl="3" w:tplc="55BEB702">
      <w:numFmt w:val="bullet"/>
      <w:lvlText w:val="•"/>
      <w:lvlJc w:val="left"/>
      <w:pPr>
        <w:ind w:left="3412" w:hanging="269"/>
      </w:pPr>
      <w:rPr>
        <w:rFonts w:hint="default"/>
        <w:lang w:val="el-GR" w:eastAsia="en-US" w:bidi="ar-SA"/>
      </w:rPr>
    </w:lvl>
    <w:lvl w:ilvl="4" w:tplc="45DC6C30">
      <w:numFmt w:val="bullet"/>
      <w:lvlText w:val="•"/>
      <w:lvlJc w:val="left"/>
      <w:pPr>
        <w:ind w:left="4370" w:hanging="269"/>
      </w:pPr>
      <w:rPr>
        <w:rFonts w:hint="default"/>
        <w:lang w:val="el-GR" w:eastAsia="en-US" w:bidi="ar-SA"/>
      </w:rPr>
    </w:lvl>
    <w:lvl w:ilvl="5" w:tplc="EA1CEA7C">
      <w:numFmt w:val="bullet"/>
      <w:lvlText w:val="•"/>
      <w:lvlJc w:val="left"/>
      <w:pPr>
        <w:ind w:left="5328" w:hanging="269"/>
      </w:pPr>
      <w:rPr>
        <w:rFonts w:hint="default"/>
        <w:lang w:val="el-GR" w:eastAsia="en-US" w:bidi="ar-SA"/>
      </w:rPr>
    </w:lvl>
    <w:lvl w:ilvl="6" w:tplc="450C5EC2">
      <w:numFmt w:val="bullet"/>
      <w:lvlText w:val="•"/>
      <w:lvlJc w:val="left"/>
      <w:pPr>
        <w:ind w:left="6285" w:hanging="269"/>
      </w:pPr>
      <w:rPr>
        <w:rFonts w:hint="default"/>
        <w:lang w:val="el-GR" w:eastAsia="en-US" w:bidi="ar-SA"/>
      </w:rPr>
    </w:lvl>
    <w:lvl w:ilvl="7" w:tplc="9A3C980A">
      <w:numFmt w:val="bullet"/>
      <w:lvlText w:val="•"/>
      <w:lvlJc w:val="left"/>
      <w:pPr>
        <w:ind w:left="7243" w:hanging="269"/>
      </w:pPr>
      <w:rPr>
        <w:rFonts w:hint="default"/>
        <w:lang w:val="el-GR" w:eastAsia="en-US" w:bidi="ar-SA"/>
      </w:rPr>
    </w:lvl>
    <w:lvl w:ilvl="8" w:tplc="2BC0A85E">
      <w:numFmt w:val="bullet"/>
      <w:lvlText w:val="•"/>
      <w:lvlJc w:val="left"/>
      <w:pPr>
        <w:ind w:left="8201" w:hanging="269"/>
      </w:pPr>
      <w:rPr>
        <w:rFonts w:hint="default"/>
        <w:lang w:val="el-GR" w:eastAsia="en-US" w:bidi="ar-SA"/>
      </w:rPr>
    </w:lvl>
  </w:abstractNum>
  <w:abstractNum w:abstractNumId="3">
    <w:nsid w:val="7DF316F7"/>
    <w:multiLevelType w:val="hybridMultilevel"/>
    <w:tmpl w:val="86526CF2"/>
    <w:lvl w:ilvl="0" w:tplc="84E02A7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80"/>
    <w:rsid w:val="00092884"/>
    <w:rsid w:val="002B2AD5"/>
    <w:rsid w:val="003B443E"/>
    <w:rsid w:val="005365F9"/>
    <w:rsid w:val="0061296A"/>
    <w:rsid w:val="00772858"/>
    <w:rsid w:val="008A0E80"/>
    <w:rsid w:val="00966CB7"/>
    <w:rsid w:val="009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5857"/>
  <w15:chartTrackingRefBased/>
  <w15:docId w15:val="{A5982D08-EB16-43F9-9E75-3B2652D1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C0A4FB96F64C9974F5115A5B07D6" ma:contentTypeVersion="9" ma:contentTypeDescription="Create a new document." ma:contentTypeScope="" ma:versionID="5ac2696e09358f04e6f5344c8adfb96d">
  <xsd:schema xmlns:xsd="http://www.w3.org/2001/XMLSchema" xmlns:xs="http://www.w3.org/2001/XMLSchema" xmlns:p="http://schemas.microsoft.com/office/2006/metadata/properties" xmlns:ns3="5317421f-1819-4fb3-81a5-e2c726a93ecf" xmlns:ns4="50c70aa8-310d-46c1-8db6-17debd373553" targetNamespace="http://schemas.microsoft.com/office/2006/metadata/properties" ma:root="true" ma:fieldsID="db920fe6b54933cb6b564b64ef7a08e2" ns3:_="" ns4:_="">
    <xsd:import namespace="5317421f-1819-4fb3-81a5-e2c726a93ecf"/>
    <xsd:import namespace="50c70aa8-310d-46c1-8db6-17debd3735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7421f-1819-4fb3-81a5-e2c726a93e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0aa8-310d-46c1-8db6-17debd373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3CF30-B6B0-430A-8C94-FF5D8E04C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7421f-1819-4fb3-81a5-e2c726a93ecf"/>
    <ds:schemaRef ds:uri="50c70aa8-310d-46c1-8db6-17debd373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30D3A-B82C-4058-9927-95FB3DC75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62781-ECA0-4D83-86E6-380A65E9E5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BASIAKOS</dc:creator>
  <cp:keywords/>
  <dc:description/>
  <cp:lastModifiedBy>michalisprotopsaltis@gmail.com</cp:lastModifiedBy>
  <cp:revision>2</cp:revision>
  <dcterms:created xsi:type="dcterms:W3CDTF">2020-10-21T08:18:00Z</dcterms:created>
  <dcterms:modified xsi:type="dcterms:W3CDTF">2020-10-21T08:18:00Z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0x0101009ADBC0A4FB96F64C9974F5115A5B07D6</vt:lpwstr>
  </property>
</Properties>
</file>