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168" w:rsidRDefault="00E06A81" w:rsidP="00CC6168">
      <w:pPr>
        <w:ind w:left="2160" w:firstLine="720"/>
      </w:pPr>
      <w:r w:rsidRPr="00966284">
        <w:rPr>
          <w:noProof/>
        </w:rPr>
        <w:drawing>
          <wp:anchor distT="0" distB="0" distL="114300" distR="114300" simplePos="0" relativeHeight="251656704" behindDoc="1" locked="0" layoutInCell="1" allowOverlap="1">
            <wp:simplePos x="0" y="0"/>
            <wp:positionH relativeFrom="column">
              <wp:posOffset>2097212</wp:posOffset>
            </wp:positionH>
            <wp:positionV relativeFrom="page">
              <wp:posOffset>500932</wp:posOffset>
            </wp:positionV>
            <wp:extent cx="1542415" cy="434975"/>
            <wp:effectExtent l="0" t="0" r="635" b="3175"/>
            <wp:wrapNone/>
            <wp:docPr id="13"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2415" cy="434975"/>
                    </a:xfrm>
                    <a:prstGeom prst="rect">
                      <a:avLst/>
                    </a:prstGeom>
                  </pic:spPr>
                </pic:pic>
              </a:graphicData>
            </a:graphic>
          </wp:anchor>
        </w:drawing>
      </w:r>
    </w:p>
    <w:p w:rsidR="00F90D4C" w:rsidRPr="00F90D4C" w:rsidRDefault="00F90D4C" w:rsidP="00CC6168">
      <w:pPr>
        <w:rPr>
          <w:noProof/>
        </w:rPr>
      </w:pPr>
    </w:p>
    <w:tbl>
      <w:tblPr>
        <w:tblStyle w:val="af0"/>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2104CE" w:rsidRPr="002104CE" w:rsidTr="002C44F9">
        <w:trPr>
          <w:trHeight w:val="1020"/>
        </w:trPr>
        <w:tc>
          <w:tcPr>
            <w:tcW w:w="2552" w:type="dxa"/>
          </w:tcPr>
          <w:p w:rsidR="00F90D4C" w:rsidRPr="00F90D4C" w:rsidRDefault="007A3852" w:rsidP="00F90D4C">
            <w:pPr>
              <w:jc w:val="center"/>
              <w:rPr>
                <w:noProof/>
                <w:lang w:val="en-US"/>
              </w:rPr>
            </w:pPr>
            <w:r w:rsidRPr="00F90D4C">
              <w:rPr>
                <w:noProof/>
              </w:rPr>
              <w:drawing>
                <wp:anchor distT="0" distB="0" distL="114300" distR="114300" simplePos="0" relativeHeight="251657728" behindDoc="1" locked="0" layoutInCell="1" allowOverlap="1">
                  <wp:simplePos x="0" y="0"/>
                  <wp:positionH relativeFrom="column">
                    <wp:posOffset>342955</wp:posOffset>
                  </wp:positionH>
                  <wp:positionV relativeFrom="page">
                    <wp:posOffset>-745</wp:posOffset>
                  </wp:positionV>
                  <wp:extent cx="795020" cy="548640"/>
                  <wp:effectExtent l="0" t="0" r="5080" b="3810"/>
                  <wp:wrapNone/>
                  <wp:docPr id="943"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020" cy="548640"/>
                          </a:xfrm>
                          <a:prstGeom prst="rect">
                            <a:avLst/>
                          </a:prstGeom>
                        </pic:spPr>
                      </pic:pic>
                    </a:graphicData>
                  </a:graphic>
                </wp:anchor>
              </w:drawing>
            </w:r>
          </w:p>
        </w:tc>
        <w:tc>
          <w:tcPr>
            <w:tcW w:w="3522" w:type="dxa"/>
          </w:tcPr>
          <w:p w:rsidR="00F90D4C" w:rsidRDefault="00F90D4C" w:rsidP="00CC6168">
            <w:pPr>
              <w:rPr>
                <w:noProof/>
              </w:rPr>
            </w:pPr>
          </w:p>
        </w:tc>
        <w:tc>
          <w:tcPr>
            <w:tcW w:w="4666" w:type="dxa"/>
          </w:tcPr>
          <w:p w:rsidR="00F90D4C" w:rsidRPr="002104CE" w:rsidRDefault="00A600DA" w:rsidP="00EC4A58">
            <w:pPr>
              <w:rPr>
                <w:noProof/>
              </w:rPr>
            </w:pPr>
            <w:r>
              <w:rPr>
                <w:noProof/>
                <w:sz w:val="16"/>
                <w:szCs w:val="16"/>
              </w:rPr>
              <mc:AlternateContent>
                <mc:Choice Requires="wps">
                  <w:drawing>
                    <wp:anchor distT="45720" distB="45720" distL="114300" distR="114300" simplePos="0" relativeHeight="251658752" behindDoc="1" locked="0" layoutInCell="1" allowOverlap="1">
                      <wp:simplePos x="0" y="0"/>
                      <wp:positionH relativeFrom="page">
                        <wp:posOffset>1233805</wp:posOffset>
                      </wp:positionH>
                      <wp:positionV relativeFrom="paragraph">
                        <wp:posOffset>172720</wp:posOffset>
                      </wp:positionV>
                      <wp:extent cx="1638300" cy="314960"/>
                      <wp:effectExtent l="0" t="0" r="0" b="889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960"/>
                              </a:xfrm>
                              <a:prstGeom prst="rect">
                                <a:avLst/>
                              </a:prstGeom>
                              <a:solidFill>
                                <a:srgbClr val="006896"/>
                              </a:solidFill>
                              <a:ln w="9525">
                                <a:solidFill>
                                  <a:schemeClr val="bg1"/>
                                </a:solidFill>
                                <a:miter lim="800000"/>
                                <a:headEnd/>
                                <a:tailEnd/>
                              </a:ln>
                            </wps:spPr>
                            <wps:txbx>
                              <w:txbxContent>
                                <w:p w:rsidR="00EC4A58" w:rsidRPr="00EC4A58" w:rsidRDefault="00E50643">
                                  <w:pPr>
                                    <w:rPr>
                                      <w:b/>
                                    </w:rPr>
                                  </w:pPr>
                                  <w:r>
                                    <w:rPr>
                                      <w:rFonts w:ascii="Arial" w:hAnsi="Arial" w:cs="Arial"/>
                                      <w:b/>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97.15pt;margin-top:13.6pt;width:129pt;height:24.8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" fillcolor="#006896" strokecolor="white [3212]">
                      <v:textbox>
                        <w:txbxContent>
                          <w:p w:rsidR="00EC4A58" w:rsidRPr="00EC4A58" w:rsidRDefault="00E50643">
                            <w:pPr>
                              <w:rPr>
                                <w:b/>
                              </w:rPr>
                            </w:pPr>
                            <w:r>
                              <w:rPr>
                                <w:rFonts w:ascii="Arial" w:hAnsi="Arial" w:cs="Arial"/>
                                <w:b/>
                                <w:color w:val="FFFFFF" w:themeColor="background1"/>
                                <w:sz w:val="28"/>
                                <w:szCs w:val="28"/>
                              </w:rPr>
                              <w:t>Δελτίο Τύπου</w:t>
                            </w:r>
                          </w:p>
                        </w:txbxContent>
                      </v:textbox>
                      <w10:wrap anchorx="page"/>
                    </v:shape>
                  </w:pict>
                </mc:Fallback>
              </mc:AlternateContent>
            </w:r>
          </w:p>
        </w:tc>
      </w:tr>
      <w:tr w:rsidR="00F90D4C" w:rsidRPr="00F90D4C" w:rsidTr="002C44F9">
        <w:trPr>
          <w:trHeight w:val="342"/>
        </w:trPr>
        <w:tc>
          <w:tcPr>
            <w:tcW w:w="2552" w:type="dxa"/>
          </w:tcPr>
          <w:p w:rsidR="00F90D4C" w:rsidRPr="00D02354" w:rsidRDefault="00F90D4C" w:rsidP="00F90D4C">
            <w:pPr>
              <w:jc w:val="center"/>
              <w:rPr>
                <w:rFonts w:ascii="Arial" w:hAnsi="Arial" w:cs="Arial"/>
                <w:b/>
                <w:bCs/>
                <w:noProof/>
                <w:color w:val="006896"/>
                <w:sz w:val="16"/>
                <w:szCs w:val="16"/>
              </w:rPr>
            </w:pPr>
            <w:r w:rsidRPr="00D02354">
              <w:rPr>
                <w:rFonts w:ascii="Arial" w:hAnsi="Arial" w:cs="Arial"/>
                <w:b/>
                <w:bCs/>
                <w:noProof/>
                <w:color w:val="006896"/>
                <w:sz w:val="16"/>
                <w:szCs w:val="16"/>
              </w:rPr>
              <w:t>ΟΡΓΑΝΙΣΜΟΣ ΑΠΑΣΧΟΛ</w:t>
            </w:r>
            <w:r w:rsidR="002104CE">
              <w:rPr>
                <w:rFonts w:ascii="Arial" w:hAnsi="Arial" w:cs="Arial"/>
                <w:b/>
                <w:bCs/>
                <w:noProof/>
                <w:color w:val="006896"/>
                <w:sz w:val="16"/>
                <w:szCs w:val="16"/>
              </w:rPr>
              <w:t>Η</w:t>
            </w:r>
            <w:r w:rsidRPr="00D02354">
              <w:rPr>
                <w:rFonts w:ascii="Arial" w:hAnsi="Arial" w:cs="Arial"/>
                <w:b/>
                <w:bCs/>
                <w:noProof/>
                <w:color w:val="006896"/>
                <w:sz w:val="16"/>
                <w:szCs w:val="16"/>
              </w:rPr>
              <w:t>ΣΗΣ</w:t>
            </w:r>
          </w:p>
          <w:p w:rsidR="00F90D4C" w:rsidRPr="00F90D4C" w:rsidRDefault="00F90D4C" w:rsidP="00F90D4C">
            <w:pPr>
              <w:jc w:val="center"/>
              <w:rPr>
                <w:rFonts w:ascii="Arial" w:hAnsi="Arial" w:cs="Arial"/>
                <w:b/>
                <w:bCs/>
                <w:noProof/>
                <w:color w:val="2F5496" w:themeColor="accent1" w:themeShade="BF"/>
                <w:sz w:val="16"/>
                <w:szCs w:val="16"/>
              </w:rPr>
            </w:pPr>
            <w:r w:rsidRPr="00D02354">
              <w:rPr>
                <w:rFonts w:ascii="Arial" w:hAnsi="Arial" w:cs="Arial"/>
                <w:b/>
                <w:bCs/>
                <w:noProof/>
                <w:color w:val="006896"/>
                <w:sz w:val="16"/>
                <w:szCs w:val="16"/>
              </w:rPr>
              <w:t>ΕΡΓΑΤΙΚΟΥ ΔΥΝΑΜΙΚΟΥ</w:t>
            </w:r>
          </w:p>
        </w:tc>
        <w:tc>
          <w:tcPr>
            <w:tcW w:w="3522" w:type="dxa"/>
          </w:tcPr>
          <w:p w:rsidR="00F90D4C" w:rsidRPr="00F90D4C" w:rsidRDefault="00F90D4C" w:rsidP="00CC6168">
            <w:pPr>
              <w:rPr>
                <w:noProof/>
                <w:sz w:val="16"/>
                <w:szCs w:val="16"/>
              </w:rPr>
            </w:pPr>
          </w:p>
        </w:tc>
        <w:tc>
          <w:tcPr>
            <w:tcW w:w="4666" w:type="dxa"/>
          </w:tcPr>
          <w:p w:rsidR="00F90D4C" w:rsidRPr="00F90D4C" w:rsidRDefault="00F90D4C" w:rsidP="00CC6168">
            <w:pPr>
              <w:rPr>
                <w:noProof/>
                <w:sz w:val="16"/>
                <w:szCs w:val="16"/>
              </w:rPr>
            </w:pPr>
          </w:p>
        </w:tc>
      </w:tr>
      <w:tr w:rsidR="007A3852" w:rsidRPr="00F90D4C" w:rsidTr="002C44F9">
        <w:trPr>
          <w:trHeight w:val="60"/>
        </w:trPr>
        <w:tc>
          <w:tcPr>
            <w:tcW w:w="2552" w:type="dxa"/>
          </w:tcPr>
          <w:p w:rsidR="007A3852" w:rsidRPr="00F90D4C" w:rsidRDefault="007A3852" w:rsidP="00F90D4C">
            <w:pPr>
              <w:jc w:val="center"/>
              <w:rPr>
                <w:rFonts w:ascii="Arial" w:hAnsi="Arial" w:cs="Arial"/>
                <w:b/>
                <w:bCs/>
                <w:noProof/>
                <w:color w:val="2F5496" w:themeColor="accent1" w:themeShade="BF"/>
                <w:sz w:val="16"/>
                <w:szCs w:val="16"/>
              </w:rPr>
            </w:pPr>
          </w:p>
        </w:tc>
        <w:tc>
          <w:tcPr>
            <w:tcW w:w="3522" w:type="dxa"/>
          </w:tcPr>
          <w:p w:rsidR="007A3852" w:rsidRPr="00F90D4C" w:rsidRDefault="007A3852" w:rsidP="00CC6168">
            <w:pPr>
              <w:rPr>
                <w:noProof/>
                <w:sz w:val="16"/>
                <w:szCs w:val="16"/>
              </w:rPr>
            </w:pPr>
          </w:p>
        </w:tc>
        <w:tc>
          <w:tcPr>
            <w:tcW w:w="4666" w:type="dxa"/>
          </w:tcPr>
          <w:p w:rsidR="007A3852" w:rsidRPr="00F90D4C" w:rsidRDefault="007A3852" w:rsidP="00CC6168">
            <w:pPr>
              <w:rPr>
                <w:noProof/>
                <w:sz w:val="16"/>
                <w:szCs w:val="16"/>
              </w:rPr>
            </w:pPr>
          </w:p>
        </w:tc>
      </w:tr>
      <w:tr w:rsidR="007A3852" w:rsidRPr="00F90D4C" w:rsidTr="002C44F9">
        <w:trPr>
          <w:trHeight w:val="342"/>
        </w:trPr>
        <w:tc>
          <w:tcPr>
            <w:tcW w:w="2552" w:type="dxa"/>
          </w:tcPr>
          <w:p w:rsidR="007A3852" w:rsidRPr="00F90D4C" w:rsidRDefault="00D02354" w:rsidP="00F90D4C">
            <w:pPr>
              <w:jc w:val="center"/>
              <w:rPr>
                <w:rFonts w:ascii="Arial" w:hAnsi="Arial" w:cs="Arial"/>
                <w:b/>
                <w:bCs/>
                <w:noProof/>
                <w:color w:val="2F5496" w:themeColor="accent1" w:themeShade="BF"/>
                <w:sz w:val="16"/>
                <w:szCs w:val="16"/>
              </w:rPr>
            </w:pPr>
            <w:r w:rsidRPr="00D02354">
              <w:rPr>
                <w:rFonts w:ascii="Arial" w:hAnsi="Arial" w:cs="Arial"/>
                <w:b/>
                <w:bCs/>
                <w:noProof/>
                <w:color w:val="2F5496" w:themeColor="accent1" w:themeShade="BF"/>
                <w:sz w:val="16"/>
                <w:szCs w:val="16"/>
              </w:rPr>
              <w:drawing>
                <wp:inline distT="0" distB="0" distL="0" distR="0">
                  <wp:extent cx="851557" cy="190647"/>
                  <wp:effectExtent l="0" t="0" r="5715" b="0"/>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870506" cy="194889"/>
                          </a:xfrm>
                          <a:prstGeom prst="rect">
                            <a:avLst/>
                          </a:prstGeom>
                        </pic:spPr>
                      </pic:pic>
                    </a:graphicData>
                  </a:graphic>
                </wp:inline>
              </w:drawing>
            </w:r>
          </w:p>
        </w:tc>
        <w:tc>
          <w:tcPr>
            <w:tcW w:w="3522" w:type="dxa"/>
          </w:tcPr>
          <w:p w:rsidR="007A3852" w:rsidRPr="00F90D4C" w:rsidRDefault="007A3852" w:rsidP="00CC6168">
            <w:pPr>
              <w:rPr>
                <w:noProof/>
                <w:sz w:val="16"/>
                <w:szCs w:val="16"/>
              </w:rPr>
            </w:pPr>
          </w:p>
        </w:tc>
        <w:tc>
          <w:tcPr>
            <w:tcW w:w="4666" w:type="dxa"/>
          </w:tcPr>
          <w:p w:rsidR="007A3852" w:rsidRPr="00F90D4C" w:rsidRDefault="007A3852" w:rsidP="00CC6168">
            <w:pPr>
              <w:rPr>
                <w:noProof/>
                <w:sz w:val="16"/>
                <w:szCs w:val="16"/>
              </w:rPr>
            </w:pPr>
          </w:p>
        </w:tc>
      </w:tr>
      <w:tr w:rsidR="00D02354" w:rsidRPr="00F90D4C" w:rsidTr="002C44F9">
        <w:trPr>
          <w:trHeight w:val="342"/>
        </w:trPr>
        <w:tc>
          <w:tcPr>
            <w:tcW w:w="2552" w:type="dxa"/>
          </w:tcPr>
          <w:p w:rsidR="00D02354" w:rsidRPr="003769A9" w:rsidRDefault="00D02354" w:rsidP="00D02354">
            <w:pPr>
              <w:jc w:val="center"/>
              <w:rPr>
                <w:rFonts w:ascii="Arial" w:hAnsi="Arial" w:cs="Arial"/>
                <w:b/>
                <w:bCs/>
                <w:noProof/>
                <w:color w:val="006896"/>
                <w:sz w:val="20"/>
                <w:szCs w:val="20"/>
              </w:rPr>
            </w:pPr>
            <w:r w:rsidRPr="003769A9">
              <w:rPr>
                <w:rFonts w:ascii="Arial" w:hAnsi="Arial" w:cs="Arial"/>
                <w:b/>
                <w:bCs/>
                <w:noProof/>
                <w:color w:val="006896"/>
                <w:sz w:val="20"/>
                <w:szCs w:val="20"/>
              </w:rPr>
              <w:t>Γραφείο Τύπου</w:t>
            </w:r>
          </w:p>
          <w:p w:rsidR="00D02354" w:rsidRPr="00D02354" w:rsidRDefault="00D02354" w:rsidP="00FC404A">
            <w:pPr>
              <w:jc w:val="center"/>
              <w:rPr>
                <w:rFonts w:ascii="Arial" w:hAnsi="Arial" w:cs="Arial"/>
                <w:b/>
                <w:bCs/>
                <w:noProof/>
                <w:color w:val="006896"/>
                <w:sz w:val="16"/>
                <w:szCs w:val="16"/>
              </w:rPr>
            </w:pPr>
            <w:r w:rsidRPr="003769A9">
              <w:rPr>
                <w:rFonts w:ascii="Arial" w:hAnsi="Arial" w:cs="Arial"/>
                <w:b/>
                <w:bCs/>
                <w:noProof/>
                <w:color w:val="006896"/>
                <w:sz w:val="20"/>
                <w:szCs w:val="20"/>
              </w:rPr>
              <w:t>Αθήνα,</w:t>
            </w:r>
            <w:r w:rsidR="00C319CE">
              <w:rPr>
                <w:rFonts w:ascii="Arial" w:hAnsi="Arial" w:cs="Arial"/>
                <w:b/>
                <w:bCs/>
                <w:noProof/>
                <w:color w:val="006896"/>
                <w:sz w:val="20"/>
                <w:szCs w:val="20"/>
              </w:rPr>
              <w:t>1</w:t>
            </w:r>
            <w:r w:rsidR="00FC404A">
              <w:rPr>
                <w:rFonts w:ascii="Arial" w:hAnsi="Arial" w:cs="Arial"/>
                <w:b/>
                <w:bCs/>
                <w:noProof/>
                <w:color w:val="006896"/>
                <w:sz w:val="20"/>
                <w:szCs w:val="20"/>
                <w:lang w:val="en-US"/>
              </w:rPr>
              <w:t>6</w:t>
            </w:r>
            <w:r w:rsidRPr="003769A9">
              <w:rPr>
                <w:rFonts w:ascii="Arial" w:hAnsi="Arial" w:cs="Arial"/>
                <w:b/>
                <w:bCs/>
                <w:noProof/>
                <w:color w:val="006896"/>
                <w:sz w:val="20"/>
                <w:szCs w:val="20"/>
              </w:rPr>
              <w:t>.</w:t>
            </w:r>
            <w:r w:rsidR="003769A9">
              <w:rPr>
                <w:rFonts w:ascii="Arial" w:hAnsi="Arial" w:cs="Arial"/>
                <w:b/>
                <w:bCs/>
                <w:noProof/>
                <w:color w:val="006896"/>
                <w:sz w:val="20"/>
                <w:szCs w:val="20"/>
              </w:rPr>
              <w:t>0</w:t>
            </w:r>
            <w:r w:rsidR="00AB2A35">
              <w:rPr>
                <w:rFonts w:ascii="Arial" w:hAnsi="Arial" w:cs="Arial"/>
                <w:b/>
                <w:bCs/>
                <w:noProof/>
                <w:color w:val="006896"/>
                <w:sz w:val="20"/>
                <w:szCs w:val="20"/>
              </w:rPr>
              <w:t>4</w:t>
            </w:r>
            <w:r w:rsidRPr="003769A9">
              <w:rPr>
                <w:rFonts w:ascii="Arial" w:hAnsi="Arial" w:cs="Arial"/>
                <w:b/>
                <w:bCs/>
                <w:noProof/>
                <w:color w:val="006896"/>
                <w:sz w:val="20"/>
                <w:szCs w:val="20"/>
              </w:rPr>
              <w:t>.202</w:t>
            </w:r>
            <w:r w:rsidR="00837EFF" w:rsidRPr="003769A9">
              <w:rPr>
                <w:rFonts w:ascii="Arial" w:hAnsi="Arial" w:cs="Arial"/>
                <w:b/>
                <w:bCs/>
                <w:noProof/>
                <w:color w:val="006896"/>
                <w:sz w:val="20"/>
                <w:szCs w:val="20"/>
              </w:rPr>
              <w:t>2</w:t>
            </w:r>
          </w:p>
        </w:tc>
        <w:tc>
          <w:tcPr>
            <w:tcW w:w="3522" w:type="dxa"/>
          </w:tcPr>
          <w:p w:rsidR="00D02354" w:rsidRPr="00F90D4C" w:rsidRDefault="00D02354" w:rsidP="00CC6168">
            <w:pPr>
              <w:rPr>
                <w:noProof/>
                <w:sz w:val="16"/>
                <w:szCs w:val="16"/>
              </w:rPr>
            </w:pPr>
          </w:p>
        </w:tc>
        <w:tc>
          <w:tcPr>
            <w:tcW w:w="4666" w:type="dxa"/>
          </w:tcPr>
          <w:p w:rsidR="00D02354" w:rsidRPr="00F90D4C" w:rsidRDefault="00D02354" w:rsidP="00CC6168">
            <w:pPr>
              <w:rPr>
                <w:noProof/>
                <w:sz w:val="16"/>
                <w:szCs w:val="16"/>
              </w:rPr>
            </w:pPr>
          </w:p>
        </w:tc>
      </w:tr>
    </w:tbl>
    <w:p w:rsidR="00CC6168" w:rsidRDefault="00CC6168" w:rsidP="00CC6168">
      <w:pPr>
        <w:rPr>
          <w:noProof/>
          <w:sz w:val="16"/>
          <w:szCs w:val="16"/>
        </w:rPr>
      </w:pPr>
    </w:p>
    <w:p w:rsidR="00481DDE" w:rsidRDefault="00481DDE" w:rsidP="00FF3B3F">
      <w:pPr>
        <w:jc w:val="center"/>
        <w:rPr>
          <w:rFonts w:ascii="Arial" w:hAnsi="Arial" w:cs="Arial"/>
          <w:b/>
          <w:noProof/>
          <w:sz w:val="22"/>
          <w:szCs w:val="22"/>
          <w:lang w:val="en-US"/>
        </w:rPr>
      </w:pPr>
    </w:p>
    <w:p w:rsidR="00121D63" w:rsidRDefault="00627858" w:rsidP="00FF3B3F">
      <w:pPr>
        <w:jc w:val="center"/>
        <w:rPr>
          <w:rFonts w:ascii="Arial" w:hAnsi="Arial" w:cs="Arial"/>
          <w:b/>
          <w:noProof/>
          <w:sz w:val="22"/>
          <w:szCs w:val="22"/>
        </w:rPr>
      </w:pPr>
      <w:r w:rsidRPr="00627858">
        <w:rPr>
          <w:rFonts w:ascii="Arial" w:hAnsi="Arial" w:cs="Arial"/>
          <w:b/>
          <w:noProof/>
          <w:sz w:val="22"/>
          <w:szCs w:val="22"/>
        </w:rPr>
        <w:t xml:space="preserve">Η </w:t>
      </w:r>
      <w:r>
        <w:rPr>
          <w:rFonts w:ascii="Arial" w:hAnsi="Arial" w:cs="Arial"/>
          <w:b/>
          <w:noProof/>
          <w:sz w:val="22"/>
          <w:szCs w:val="22"/>
        </w:rPr>
        <w:t>σημερινή 4</w:t>
      </w:r>
      <w:r w:rsidRPr="00627858">
        <w:rPr>
          <w:rFonts w:ascii="Arial" w:hAnsi="Arial" w:cs="Arial"/>
          <w:b/>
          <w:noProof/>
          <w:sz w:val="22"/>
          <w:szCs w:val="22"/>
          <w:vertAlign w:val="superscript"/>
        </w:rPr>
        <w:t>η</w:t>
      </w:r>
      <w:r>
        <w:rPr>
          <w:rFonts w:ascii="Arial" w:hAnsi="Arial" w:cs="Arial"/>
          <w:b/>
          <w:noProof/>
          <w:sz w:val="22"/>
          <w:szCs w:val="22"/>
        </w:rPr>
        <w:t xml:space="preserve"> «Ημέρα Καριέρας ΟΑΕΔ» έδωσε τη δυνατότητα </w:t>
      </w:r>
    </w:p>
    <w:p w:rsidR="00FF3B3F" w:rsidRPr="00627858" w:rsidRDefault="00627858" w:rsidP="00FF3B3F">
      <w:pPr>
        <w:jc w:val="center"/>
        <w:rPr>
          <w:rFonts w:ascii="Arial" w:hAnsi="Arial" w:cs="Arial"/>
          <w:b/>
          <w:noProof/>
          <w:sz w:val="22"/>
          <w:szCs w:val="22"/>
        </w:rPr>
      </w:pPr>
      <w:r>
        <w:rPr>
          <w:rFonts w:ascii="Arial" w:hAnsi="Arial" w:cs="Arial"/>
          <w:b/>
          <w:noProof/>
          <w:sz w:val="22"/>
          <w:szCs w:val="22"/>
        </w:rPr>
        <w:t>σε</w:t>
      </w:r>
      <w:r w:rsidR="00121D63">
        <w:rPr>
          <w:rFonts w:ascii="Arial" w:hAnsi="Arial" w:cs="Arial"/>
          <w:b/>
          <w:noProof/>
          <w:sz w:val="22"/>
          <w:szCs w:val="22"/>
        </w:rPr>
        <w:t xml:space="preserve"> περισσότερους από</w:t>
      </w:r>
      <w:r>
        <w:rPr>
          <w:rFonts w:ascii="Arial" w:hAnsi="Arial" w:cs="Arial"/>
          <w:b/>
          <w:noProof/>
          <w:sz w:val="22"/>
          <w:szCs w:val="22"/>
        </w:rPr>
        <w:t xml:space="preserve"> </w:t>
      </w:r>
      <w:r w:rsidR="00481DDE" w:rsidRPr="00481DDE">
        <w:rPr>
          <w:rFonts w:ascii="Arial" w:hAnsi="Arial" w:cs="Arial"/>
          <w:b/>
          <w:noProof/>
          <w:sz w:val="22"/>
          <w:szCs w:val="22"/>
        </w:rPr>
        <w:t>3.0</w:t>
      </w:r>
      <w:r>
        <w:rPr>
          <w:rFonts w:ascii="Arial" w:hAnsi="Arial" w:cs="Arial"/>
          <w:b/>
          <w:noProof/>
          <w:sz w:val="22"/>
          <w:szCs w:val="22"/>
        </w:rPr>
        <w:t>00 ανέργους να βρουν δουλειά</w:t>
      </w:r>
    </w:p>
    <w:p w:rsidR="004B441E" w:rsidRPr="00627858" w:rsidRDefault="004B441E" w:rsidP="00C01A6D">
      <w:pPr>
        <w:jc w:val="both"/>
        <w:rPr>
          <w:rFonts w:ascii="Arial" w:hAnsi="Arial" w:cs="Arial"/>
          <w:noProof/>
          <w:sz w:val="22"/>
          <w:szCs w:val="22"/>
        </w:rPr>
      </w:pPr>
    </w:p>
    <w:p w:rsidR="00627858" w:rsidRDefault="00627858" w:rsidP="00C01A6D">
      <w:pPr>
        <w:jc w:val="both"/>
        <w:rPr>
          <w:rFonts w:ascii="Arial" w:hAnsi="Arial" w:cs="Arial"/>
          <w:noProof/>
          <w:sz w:val="22"/>
          <w:szCs w:val="22"/>
        </w:rPr>
      </w:pPr>
      <w:r>
        <w:rPr>
          <w:rFonts w:ascii="Arial" w:hAnsi="Arial" w:cs="Arial"/>
          <w:noProof/>
          <w:sz w:val="22"/>
          <w:szCs w:val="22"/>
        </w:rPr>
        <w:t>Ολοκληρώθηκε με μεγάλη επιτυχία η τέταρτη «Ημέρα Καριέρας ΟΑΕΔ» που διοργανώθηκε σήμερα Σάββατο 16 Απριλίου στο Στάδιο Ειρήνης και Φιλίας. Η εκδήλωση έδωσε τη δυνατότητα σε χιλιάδες πολίτες που αναζητούν εργασία</w:t>
      </w:r>
      <w:r w:rsidR="004A086E" w:rsidRPr="004A086E">
        <w:rPr>
          <w:rFonts w:ascii="Arial" w:hAnsi="Arial" w:cs="Arial"/>
          <w:noProof/>
          <w:sz w:val="22"/>
          <w:szCs w:val="22"/>
        </w:rPr>
        <w:t>,</w:t>
      </w:r>
      <w:r>
        <w:rPr>
          <w:rFonts w:ascii="Arial" w:hAnsi="Arial" w:cs="Arial"/>
          <w:noProof/>
          <w:sz w:val="22"/>
          <w:szCs w:val="22"/>
        </w:rPr>
        <w:t xml:space="preserve"> να συνομιλήσουν με εκπροσώπους εταιρειών που αναζητούν εργαζόμενους για τις θέσεις εργασίας που</w:t>
      </w:r>
      <w:r w:rsidR="00891247">
        <w:rPr>
          <w:rFonts w:ascii="Arial" w:hAnsi="Arial" w:cs="Arial"/>
          <w:noProof/>
          <w:sz w:val="22"/>
          <w:szCs w:val="22"/>
        </w:rPr>
        <w:t xml:space="preserve"> διαθέτουν.</w:t>
      </w:r>
    </w:p>
    <w:p w:rsidR="00891247" w:rsidRDefault="00891247" w:rsidP="00C01A6D">
      <w:pPr>
        <w:jc w:val="both"/>
        <w:rPr>
          <w:rFonts w:ascii="Arial" w:hAnsi="Arial" w:cs="Arial"/>
          <w:noProof/>
          <w:sz w:val="22"/>
          <w:szCs w:val="22"/>
        </w:rPr>
      </w:pPr>
    </w:p>
    <w:p w:rsidR="00DD23AD" w:rsidRPr="00E227FB" w:rsidRDefault="00891247" w:rsidP="00C01A6D">
      <w:pPr>
        <w:jc w:val="both"/>
        <w:rPr>
          <w:rFonts w:ascii="Arial" w:hAnsi="Arial" w:cs="Arial"/>
          <w:noProof/>
          <w:sz w:val="22"/>
          <w:szCs w:val="22"/>
        </w:rPr>
      </w:pPr>
      <w:r>
        <w:rPr>
          <w:rFonts w:ascii="Arial" w:hAnsi="Arial" w:cs="Arial"/>
          <w:noProof/>
          <w:sz w:val="22"/>
          <w:szCs w:val="22"/>
        </w:rPr>
        <w:t>Στη σημερινή εκδήλωση συμμετείχαν 83 επιχειρήσεις με περισσότερες από 4.500 θέσεις εργασίας, διαφορετικών επιπέδων εξειδίκευσης και μεγάλου εύρους ειδικοτήτων, όπως</w:t>
      </w:r>
      <w:r w:rsidR="00E227FB" w:rsidRPr="00E227FB">
        <w:rPr>
          <w:rFonts w:ascii="Arial" w:hAnsi="Arial" w:cs="Arial"/>
          <w:noProof/>
          <w:sz w:val="22"/>
          <w:szCs w:val="22"/>
        </w:rPr>
        <w:t>:</w:t>
      </w:r>
      <w:bookmarkStart w:id="0" w:name="_GoBack"/>
      <w:bookmarkEnd w:id="0"/>
    </w:p>
    <w:p w:rsidR="00627858" w:rsidRDefault="00DD23AD" w:rsidP="00DD23AD">
      <w:pPr>
        <w:jc w:val="both"/>
        <w:rPr>
          <w:rFonts w:ascii="Arial" w:hAnsi="Arial" w:cs="Arial"/>
          <w:noProof/>
          <w:sz w:val="22"/>
          <w:szCs w:val="22"/>
        </w:rPr>
      </w:pPr>
      <w:r>
        <w:rPr>
          <w:rFonts w:ascii="Arial" w:hAnsi="Arial" w:cs="Arial"/>
          <w:noProof/>
          <w:sz w:val="22"/>
          <w:szCs w:val="22"/>
        </w:rPr>
        <w:t xml:space="preserve">τουριστικών επαγγελμάτων, εκπαιδευτικών, υπαλλήλων γραφείου, υπαλλήλων λογιστηρίου, μηχανολόγων και ηλεκτρολόγων μηχανικών, προγραμματιστών, </w:t>
      </w:r>
      <w:r>
        <w:rPr>
          <w:rFonts w:ascii="Arial" w:hAnsi="Arial" w:cs="Arial"/>
          <w:noProof/>
          <w:sz w:val="22"/>
          <w:szCs w:val="22"/>
          <w:lang w:val="en-US"/>
        </w:rPr>
        <w:t>software</w:t>
      </w:r>
      <w:r w:rsidRPr="00DD23AD">
        <w:rPr>
          <w:rFonts w:ascii="Arial" w:hAnsi="Arial" w:cs="Arial"/>
          <w:noProof/>
          <w:sz w:val="22"/>
          <w:szCs w:val="22"/>
        </w:rPr>
        <w:t xml:space="preserve"> </w:t>
      </w:r>
      <w:r>
        <w:rPr>
          <w:rFonts w:ascii="Arial" w:hAnsi="Arial" w:cs="Arial"/>
          <w:noProof/>
          <w:sz w:val="22"/>
          <w:szCs w:val="22"/>
          <w:lang w:val="en-US"/>
        </w:rPr>
        <w:t>engineers</w:t>
      </w:r>
      <w:r w:rsidRPr="00DD23AD">
        <w:rPr>
          <w:rFonts w:ascii="Arial" w:hAnsi="Arial" w:cs="Arial"/>
          <w:noProof/>
          <w:sz w:val="22"/>
          <w:szCs w:val="22"/>
        </w:rPr>
        <w:t xml:space="preserve">, </w:t>
      </w:r>
      <w:r>
        <w:rPr>
          <w:rFonts w:ascii="Arial" w:hAnsi="Arial" w:cs="Arial"/>
          <w:noProof/>
          <w:sz w:val="22"/>
          <w:szCs w:val="22"/>
        </w:rPr>
        <w:t xml:space="preserve">τεχνικών πεδίου, νοσηλευτών και γενικού ιατρικού προσωπικού, πωλητών καταστημάτων, προσωπικού ασφαλείας, χειριστών μηχανημάτων, κ.α. </w:t>
      </w:r>
    </w:p>
    <w:p w:rsidR="00081A7F" w:rsidRDefault="00081A7F" w:rsidP="00DD23AD">
      <w:pPr>
        <w:jc w:val="both"/>
        <w:rPr>
          <w:rFonts w:ascii="Arial" w:hAnsi="Arial" w:cs="Arial"/>
          <w:noProof/>
          <w:sz w:val="22"/>
          <w:szCs w:val="22"/>
        </w:rPr>
      </w:pPr>
    </w:p>
    <w:p w:rsidR="00081A7F" w:rsidRDefault="00081A7F" w:rsidP="00DD23AD">
      <w:pPr>
        <w:jc w:val="both"/>
        <w:rPr>
          <w:rFonts w:ascii="Arial" w:hAnsi="Arial" w:cs="Arial"/>
          <w:noProof/>
          <w:sz w:val="22"/>
          <w:szCs w:val="22"/>
        </w:rPr>
      </w:pPr>
      <w:r>
        <w:rPr>
          <w:rFonts w:ascii="Arial" w:hAnsi="Arial" w:cs="Arial"/>
          <w:noProof/>
          <w:sz w:val="22"/>
          <w:szCs w:val="22"/>
        </w:rPr>
        <w:t>Όσοι από τους ανέργους δεν μπόρεσαν να προσέλθουν στην εκδήλωση</w:t>
      </w:r>
      <w:r w:rsidR="003A7805" w:rsidRPr="003A7805">
        <w:rPr>
          <w:rFonts w:ascii="Arial" w:hAnsi="Arial" w:cs="Arial"/>
          <w:noProof/>
          <w:sz w:val="22"/>
          <w:szCs w:val="22"/>
        </w:rPr>
        <w:t>,</w:t>
      </w:r>
      <w:r>
        <w:rPr>
          <w:rFonts w:ascii="Arial" w:hAnsi="Arial" w:cs="Arial"/>
          <w:noProof/>
          <w:sz w:val="22"/>
          <w:szCs w:val="22"/>
        </w:rPr>
        <w:t xml:space="preserve"> μπορούν να αποστείλουν μέχρι τις 30 Απριλίου το βιογραφικό τους στην ηλεκτρονική διεύθυνση </w:t>
      </w:r>
      <w:hyperlink r:id="rId15" w:history="1">
        <w:r w:rsidRPr="001E411C">
          <w:rPr>
            <w:rStyle w:val="-"/>
            <w:rFonts w:ascii="Arial" w:hAnsi="Arial" w:cs="Arial"/>
            <w:noProof/>
            <w:sz w:val="22"/>
            <w:szCs w:val="22"/>
          </w:rPr>
          <w:t>kariera@oaed.gr</w:t>
        </w:r>
      </w:hyperlink>
      <w:r>
        <w:rPr>
          <w:rFonts w:ascii="Arial" w:hAnsi="Arial" w:cs="Arial"/>
          <w:noProof/>
          <w:sz w:val="22"/>
          <w:szCs w:val="22"/>
        </w:rPr>
        <w:t xml:space="preserve"> γράφοντας στο θέμα την ειδικότητα που τους ενδιαφέρει και τον τόπο κατοικίας τους.</w:t>
      </w:r>
    </w:p>
    <w:p w:rsidR="00841F44" w:rsidRDefault="00841F44" w:rsidP="00DD23AD">
      <w:pPr>
        <w:jc w:val="both"/>
        <w:rPr>
          <w:rFonts w:ascii="Arial" w:hAnsi="Arial" w:cs="Arial"/>
          <w:noProof/>
          <w:sz w:val="22"/>
          <w:szCs w:val="22"/>
        </w:rPr>
      </w:pPr>
    </w:p>
    <w:p w:rsidR="00841F44" w:rsidRPr="00081A7F" w:rsidRDefault="00841F44" w:rsidP="00DD23AD">
      <w:pPr>
        <w:jc w:val="both"/>
        <w:rPr>
          <w:rFonts w:ascii="Arial" w:hAnsi="Arial" w:cs="Arial"/>
          <w:noProof/>
          <w:sz w:val="22"/>
          <w:szCs w:val="22"/>
        </w:rPr>
      </w:pPr>
      <w:r w:rsidRPr="00DA5486">
        <w:rPr>
          <w:rFonts w:ascii="Arial" w:hAnsi="Arial" w:cs="Arial"/>
          <w:b/>
          <w:noProof/>
          <w:sz w:val="22"/>
          <w:szCs w:val="22"/>
        </w:rPr>
        <w:t>Ο Υπουργός Εργασίας και Κοινωνικών Υποθέσεων Κωστής Χατζηδάκης δήλωσε</w:t>
      </w:r>
      <w:r>
        <w:rPr>
          <w:rFonts w:ascii="Arial" w:hAnsi="Arial" w:cs="Arial"/>
          <w:noProof/>
          <w:sz w:val="22"/>
          <w:szCs w:val="22"/>
        </w:rPr>
        <w:t>: «</w:t>
      </w:r>
      <w:r w:rsidR="00E85756">
        <w:rPr>
          <w:rFonts w:ascii="Arial" w:hAnsi="Arial" w:cs="Arial"/>
          <w:noProof/>
          <w:sz w:val="22"/>
          <w:szCs w:val="22"/>
        </w:rPr>
        <w:t>Αυτό που έγινε σήμερα στο Στάδιο Ειρήνης και Φιλίας είναι μια πολύ σημαντική προσπάθεια της Δημόσιας Υπηρεσίας Απασχόλησης. Ήρθαν 8</w:t>
      </w:r>
      <w:r w:rsidR="00407771" w:rsidRPr="00A600DA">
        <w:rPr>
          <w:rFonts w:ascii="Arial" w:hAnsi="Arial" w:cs="Arial"/>
          <w:noProof/>
          <w:sz w:val="22"/>
          <w:szCs w:val="22"/>
        </w:rPr>
        <w:t>3</w:t>
      </w:r>
      <w:r w:rsidR="00E85756">
        <w:rPr>
          <w:rFonts w:ascii="Arial" w:hAnsi="Arial" w:cs="Arial"/>
          <w:noProof/>
          <w:sz w:val="22"/>
          <w:szCs w:val="22"/>
        </w:rPr>
        <w:t xml:space="preserve"> επιχειρήσεις και προσέφεραν 4.500 νέες δουλειές. Αυτή είναι η δουλειά της Δημόσιας Υπηρεσίας Απασχόλησης, όχι μόνο να μένει στα επιδόματα όσο σημαντικά και να είναι, αλλά να βρίσκει στους ανέργους δουλειές. Είναι ένα πάντρεμα που κάνει ο Οργανισμός ανάμεσα στις επιχειρήσεις και στους ανέργους. Είναι η τέταρτη πρωτοβουλία αυτής της μορφής από τον Σεπτέμβριο και μετά και οι πρωτοβουλίες αυτές θα συνεχιστούν. Ενθαρρύνω τον Διοικητή του Οργανισμού τον Σπύρο Πρωτοψάλτη και τα στελέχη της Δημόσιας Υπηρεσίας Απασχόλησης να συνεχίσουν προς την ίδια κατεύθυνση. Έτσι γίνεται στις προηγμένες χώρες του εξωτερικού, έτσι πρέπει να γίνεται και στην Ελλάδα. Αυτό είναι ουσιαστική κοινωνική πολιτική».</w:t>
      </w:r>
    </w:p>
    <w:p w:rsidR="00DD23AD" w:rsidRDefault="00DD23AD" w:rsidP="00DD23AD">
      <w:pPr>
        <w:jc w:val="both"/>
        <w:rPr>
          <w:rFonts w:ascii="Arial" w:hAnsi="Arial" w:cs="Arial"/>
          <w:noProof/>
          <w:sz w:val="22"/>
          <w:szCs w:val="22"/>
        </w:rPr>
      </w:pPr>
    </w:p>
    <w:p w:rsidR="00627858" w:rsidRPr="00627858" w:rsidRDefault="00DD23AD" w:rsidP="00C01A6D">
      <w:pPr>
        <w:jc w:val="both"/>
        <w:rPr>
          <w:rFonts w:ascii="Arial" w:hAnsi="Arial" w:cs="Arial"/>
          <w:noProof/>
          <w:sz w:val="22"/>
          <w:szCs w:val="22"/>
        </w:rPr>
      </w:pPr>
      <w:r w:rsidRPr="00DA5486">
        <w:rPr>
          <w:rFonts w:ascii="Arial" w:hAnsi="Arial" w:cs="Arial"/>
          <w:b/>
          <w:noProof/>
          <w:sz w:val="22"/>
          <w:szCs w:val="22"/>
        </w:rPr>
        <w:t>Ο Διοικητής του ΟΑΕΔ Σπύρος Πρωτοψάλτης δήλωσε</w:t>
      </w:r>
      <w:r>
        <w:rPr>
          <w:rFonts w:ascii="Arial" w:hAnsi="Arial" w:cs="Arial"/>
          <w:noProof/>
          <w:sz w:val="22"/>
          <w:szCs w:val="22"/>
        </w:rPr>
        <w:t>: «</w:t>
      </w:r>
      <w:r w:rsidR="00DE6596">
        <w:rPr>
          <w:rFonts w:ascii="Arial" w:hAnsi="Arial" w:cs="Arial"/>
          <w:noProof/>
          <w:sz w:val="22"/>
          <w:szCs w:val="22"/>
        </w:rPr>
        <w:t xml:space="preserve">Η </w:t>
      </w:r>
      <w:r w:rsidR="00F11B4F">
        <w:rPr>
          <w:rFonts w:ascii="Arial" w:hAnsi="Arial" w:cs="Arial"/>
          <w:noProof/>
          <w:sz w:val="22"/>
          <w:szCs w:val="22"/>
        </w:rPr>
        <w:t>σημερινή 4</w:t>
      </w:r>
      <w:r w:rsidR="00F11B4F" w:rsidRPr="00F11B4F">
        <w:rPr>
          <w:rFonts w:ascii="Arial" w:hAnsi="Arial" w:cs="Arial"/>
          <w:noProof/>
          <w:sz w:val="22"/>
          <w:szCs w:val="22"/>
          <w:vertAlign w:val="superscript"/>
        </w:rPr>
        <w:t>η</w:t>
      </w:r>
      <w:r w:rsidR="00F11B4F">
        <w:rPr>
          <w:rFonts w:ascii="Arial" w:hAnsi="Arial" w:cs="Arial"/>
          <w:noProof/>
          <w:sz w:val="22"/>
          <w:szCs w:val="22"/>
        </w:rPr>
        <w:t xml:space="preserve"> «Ημέρα Καριέρας»</w:t>
      </w:r>
      <w:r w:rsidR="002A6E0C">
        <w:rPr>
          <w:rFonts w:ascii="Arial" w:hAnsi="Arial" w:cs="Arial"/>
          <w:noProof/>
          <w:sz w:val="22"/>
          <w:szCs w:val="22"/>
        </w:rPr>
        <w:t xml:space="preserve"> </w:t>
      </w:r>
      <w:r w:rsidR="00082288">
        <w:rPr>
          <w:rFonts w:ascii="Arial" w:hAnsi="Arial" w:cs="Arial"/>
          <w:noProof/>
          <w:sz w:val="22"/>
          <w:szCs w:val="22"/>
        </w:rPr>
        <w:t>είχε</w:t>
      </w:r>
      <w:r w:rsidR="00366D92">
        <w:rPr>
          <w:rFonts w:ascii="Arial" w:hAnsi="Arial" w:cs="Arial"/>
          <w:noProof/>
          <w:sz w:val="22"/>
          <w:szCs w:val="22"/>
        </w:rPr>
        <w:t xml:space="preserve"> τη</w:t>
      </w:r>
      <w:r w:rsidR="009A390E">
        <w:rPr>
          <w:rFonts w:ascii="Arial" w:hAnsi="Arial" w:cs="Arial"/>
          <w:noProof/>
          <w:sz w:val="22"/>
          <w:szCs w:val="22"/>
        </w:rPr>
        <w:t xml:space="preserve"> μεγαλύτερη συμμετοχή επιχειρήσεων, με περισσότερες από 4.500 θέσεις εργασίας και τη μεγαλύτερη προσέλευση </w:t>
      </w:r>
      <w:r w:rsidR="00082288">
        <w:rPr>
          <w:rFonts w:ascii="Arial" w:hAnsi="Arial" w:cs="Arial"/>
          <w:noProof/>
          <w:sz w:val="22"/>
          <w:szCs w:val="22"/>
        </w:rPr>
        <w:t xml:space="preserve">πολιτών </w:t>
      </w:r>
      <w:r w:rsidR="009A390E">
        <w:rPr>
          <w:rFonts w:ascii="Arial" w:hAnsi="Arial" w:cs="Arial"/>
          <w:noProof/>
          <w:sz w:val="22"/>
          <w:szCs w:val="22"/>
        </w:rPr>
        <w:t>από όλες τις αντίστοιχες εκδηλώσεις</w:t>
      </w:r>
      <w:r w:rsidR="002A6E0C">
        <w:rPr>
          <w:rFonts w:ascii="Arial" w:hAnsi="Arial" w:cs="Arial"/>
          <w:noProof/>
          <w:sz w:val="22"/>
          <w:szCs w:val="22"/>
        </w:rPr>
        <w:t>. Στόχος</w:t>
      </w:r>
      <w:r w:rsidR="001279A9">
        <w:rPr>
          <w:rFonts w:ascii="Arial" w:hAnsi="Arial" w:cs="Arial"/>
          <w:noProof/>
          <w:sz w:val="22"/>
          <w:szCs w:val="22"/>
        </w:rPr>
        <w:t xml:space="preserve"> της Δημόσιας Υπηρεσίας Απασχόλησης είναι, με περισσότερη εξωστρέφεια, να βρίσκεται δίπλα στους πολίτες δίνοντάς τους πραγματικές ευκαιρίες απασχόλησης. Έχοντας επίγνωση της κρισιμότητας του ρόλου μας στη σύζευξη προσφοράς και ζήτησης στην αγορά εργασίας θα συνεχίσουμε να διοργανώνουμε «Ημέρες Καριέρας» σε όλη την Ελλάδα και να ερχόμαστε πιο κοντά στους πολίτες που χρειάζονται τις υπηρεσίες μας</w:t>
      </w:r>
      <w:r w:rsidR="009A390E">
        <w:rPr>
          <w:rFonts w:ascii="Arial" w:hAnsi="Arial" w:cs="Arial"/>
          <w:noProof/>
          <w:sz w:val="22"/>
          <w:szCs w:val="22"/>
        </w:rPr>
        <w:t xml:space="preserve">». </w:t>
      </w:r>
    </w:p>
    <w:sectPr w:rsidR="00627858" w:rsidRPr="00627858" w:rsidSect="00417B17">
      <w:headerReference w:type="even" r:id="rId16"/>
      <w:headerReference w:type="default" r:id="rId17"/>
      <w:footerReference w:type="even" r:id="rId18"/>
      <w:footerReference w:type="default" r:id="rId19"/>
      <w:headerReference w:type="first" r:id="rId20"/>
      <w:pgSz w:w="11906" w:h="16838" w:code="9"/>
      <w:pgMar w:top="1077" w:right="1418" w:bottom="238"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9C6" w:rsidRDefault="002659C6">
      <w:r>
        <w:separator/>
      </w:r>
    </w:p>
  </w:endnote>
  <w:endnote w:type="continuationSeparator" w:id="0">
    <w:p w:rsidR="002659C6" w:rsidRDefault="0026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788" w:rsidRDefault="00126785" w:rsidP="006D22C6">
    <w:pPr>
      <w:pStyle w:val="a4"/>
      <w:framePr w:wrap="around" w:vAnchor="text" w:hAnchor="margin" w:xAlign="right" w:y="1"/>
      <w:rPr>
        <w:rStyle w:val="ab"/>
      </w:rPr>
    </w:pPr>
    <w:r>
      <w:rPr>
        <w:rStyle w:val="ab"/>
      </w:rPr>
      <w:fldChar w:fldCharType="begin"/>
    </w:r>
    <w:r w:rsidR="00467788">
      <w:rPr>
        <w:rStyle w:val="ab"/>
      </w:rPr>
      <w:instrText xml:space="preserve">PAGE  </w:instrText>
    </w:r>
    <w:r>
      <w:rPr>
        <w:rStyle w:val="ab"/>
      </w:rPr>
      <w:fldChar w:fldCharType="end"/>
    </w:r>
  </w:p>
  <w:p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9A9" w:rsidRDefault="003769A9">
    <w:pPr>
      <w:pStyle w:val="a4"/>
    </w:pPr>
  </w:p>
  <w:p w:rsidR="00391BDD" w:rsidRPr="005371FC" w:rsidRDefault="003769A9" w:rsidP="00386E1C">
    <w:pPr>
      <w:pStyle w:val="a4"/>
      <w:tabs>
        <w:tab w:val="clear" w:pos="8306"/>
        <w:tab w:val="left" w:pos="4095"/>
        <w:tab w:val="left" w:pos="4153"/>
      </w:tabs>
      <w:ind w:right="360" w:firstLine="2160"/>
      <w:rPr>
        <w:rFonts w:ascii="Tahoma" w:hAnsi="Tahoma" w:cs="Cambria"/>
      </w:rPr>
    </w:pPr>
    <w:r>
      <w:rPr>
        <w:rFonts w:ascii="Tahoma" w:hAnsi="Tahoma" w:cs="Cambria"/>
        <w:noProof/>
      </w:rPr>
      <w:drawing>
        <wp:inline distT="0" distB="0" distL="0" distR="0">
          <wp:extent cx="2700000" cy="733287"/>
          <wp:effectExtent l="0" t="0" r="571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rotWithShape="1">
                  <a:blip r:embed="rId1">
                    <a:extLst>
                      <a:ext uri="{28A0092B-C50C-407E-A947-70E740481C1C}">
                        <a14:useLocalDpi xmlns:a14="http://schemas.microsoft.com/office/drawing/2010/main" val="0"/>
                      </a:ext>
                    </a:extLst>
                  </a:blip>
                  <a:srcRect b="31473"/>
                  <a:stretch/>
                </pic:blipFill>
                <pic:spPr bwMode="auto">
                  <a:xfrm>
                    <a:off x="0" y="0"/>
                    <a:ext cx="2700000" cy="73328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9C6" w:rsidRDefault="002659C6">
      <w:r>
        <w:separator/>
      </w:r>
    </w:p>
  </w:footnote>
  <w:footnote w:type="continuationSeparator" w:id="0">
    <w:p w:rsidR="002659C6" w:rsidRDefault="0026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E8" w:rsidRDefault="002659C6">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E8" w:rsidRDefault="002659C6">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0;margin-top:0;width:595.2pt;height:883.05pt;z-index:-251653120;mso-position-horizontal:center;mso-position-horizontal-relative:margin;mso-position-vertical:center;mso-position-vertical-relative:margin" o:allowincell="f">
          <v:imagedata r:id="rId1" o:title="Forma-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E8" w:rsidRDefault="002659C6">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7"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9"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0"/>
  </w:num>
  <w:num w:numId="11">
    <w:abstractNumId w:val="12"/>
  </w:num>
  <w:num w:numId="12">
    <w:abstractNumId w:val="6"/>
  </w:num>
  <w:num w:numId="13">
    <w:abstractNumId w:val="8"/>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5">
      <o:colormru v:ext="edit" colors="#00adef,#0075b2,#3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6"/>
    <w:rsid w:val="000012B0"/>
    <w:rsid w:val="00025055"/>
    <w:rsid w:val="000357C6"/>
    <w:rsid w:val="00042DD9"/>
    <w:rsid w:val="00052EEA"/>
    <w:rsid w:val="0005418E"/>
    <w:rsid w:val="00054856"/>
    <w:rsid w:val="000631F1"/>
    <w:rsid w:val="000654C4"/>
    <w:rsid w:val="000813EB"/>
    <w:rsid w:val="00081A7F"/>
    <w:rsid w:val="00082288"/>
    <w:rsid w:val="000877A2"/>
    <w:rsid w:val="00087ACB"/>
    <w:rsid w:val="000A3207"/>
    <w:rsid w:val="000B0995"/>
    <w:rsid w:val="000C65A5"/>
    <w:rsid w:val="000E1D39"/>
    <w:rsid w:val="00121D63"/>
    <w:rsid w:val="00126785"/>
    <w:rsid w:val="001271C9"/>
    <w:rsid w:val="001279A9"/>
    <w:rsid w:val="0015424E"/>
    <w:rsid w:val="00154886"/>
    <w:rsid w:val="00161E7D"/>
    <w:rsid w:val="001653E2"/>
    <w:rsid w:val="0016571E"/>
    <w:rsid w:val="00177088"/>
    <w:rsid w:val="001863DB"/>
    <w:rsid w:val="001864AF"/>
    <w:rsid w:val="00197DCA"/>
    <w:rsid w:val="001A0BAE"/>
    <w:rsid w:val="001A379A"/>
    <w:rsid w:val="001C0BBD"/>
    <w:rsid w:val="001D5BC9"/>
    <w:rsid w:val="001E1D21"/>
    <w:rsid w:val="001F12B4"/>
    <w:rsid w:val="001F33E0"/>
    <w:rsid w:val="001F4713"/>
    <w:rsid w:val="0020152B"/>
    <w:rsid w:val="00201BAB"/>
    <w:rsid w:val="0020303D"/>
    <w:rsid w:val="00204B3C"/>
    <w:rsid w:val="002104CE"/>
    <w:rsid w:val="0024101B"/>
    <w:rsid w:val="002530B0"/>
    <w:rsid w:val="0026007D"/>
    <w:rsid w:val="002659C6"/>
    <w:rsid w:val="00274BD5"/>
    <w:rsid w:val="00285EA3"/>
    <w:rsid w:val="00291DAC"/>
    <w:rsid w:val="002A4F0F"/>
    <w:rsid w:val="002A6E0C"/>
    <w:rsid w:val="002B3459"/>
    <w:rsid w:val="002B45F7"/>
    <w:rsid w:val="002C318A"/>
    <w:rsid w:val="002C44F9"/>
    <w:rsid w:val="002D2CA8"/>
    <w:rsid w:val="002D3489"/>
    <w:rsid w:val="002D43C5"/>
    <w:rsid w:val="002D70EE"/>
    <w:rsid w:val="002E2B7D"/>
    <w:rsid w:val="002E579C"/>
    <w:rsid w:val="002E6474"/>
    <w:rsid w:val="00301125"/>
    <w:rsid w:val="00314E9A"/>
    <w:rsid w:val="003160E0"/>
    <w:rsid w:val="00321312"/>
    <w:rsid w:val="0032394B"/>
    <w:rsid w:val="00341A16"/>
    <w:rsid w:val="00343828"/>
    <w:rsid w:val="00344BDB"/>
    <w:rsid w:val="003505CB"/>
    <w:rsid w:val="00361DCA"/>
    <w:rsid w:val="00366D92"/>
    <w:rsid w:val="00375DE8"/>
    <w:rsid w:val="003769A9"/>
    <w:rsid w:val="00386E1C"/>
    <w:rsid w:val="003910FF"/>
    <w:rsid w:val="00391BDD"/>
    <w:rsid w:val="00394501"/>
    <w:rsid w:val="003A7805"/>
    <w:rsid w:val="003B12C0"/>
    <w:rsid w:val="003B42D6"/>
    <w:rsid w:val="003C2CD7"/>
    <w:rsid w:val="003C422D"/>
    <w:rsid w:val="003C7347"/>
    <w:rsid w:val="003C7F4A"/>
    <w:rsid w:val="003E11DE"/>
    <w:rsid w:val="003E28D3"/>
    <w:rsid w:val="003E32AD"/>
    <w:rsid w:val="003F299B"/>
    <w:rsid w:val="00403332"/>
    <w:rsid w:val="00407771"/>
    <w:rsid w:val="00407CE6"/>
    <w:rsid w:val="00410F3A"/>
    <w:rsid w:val="004171A9"/>
    <w:rsid w:val="00417B17"/>
    <w:rsid w:val="00422A04"/>
    <w:rsid w:val="00424330"/>
    <w:rsid w:val="0042559F"/>
    <w:rsid w:val="0042674A"/>
    <w:rsid w:val="00432D25"/>
    <w:rsid w:val="004363B1"/>
    <w:rsid w:val="00467788"/>
    <w:rsid w:val="00476851"/>
    <w:rsid w:val="00481DDE"/>
    <w:rsid w:val="0048686C"/>
    <w:rsid w:val="004964D2"/>
    <w:rsid w:val="004977E0"/>
    <w:rsid w:val="004A086E"/>
    <w:rsid w:val="004A4A53"/>
    <w:rsid w:val="004A6558"/>
    <w:rsid w:val="004A666F"/>
    <w:rsid w:val="004B40CB"/>
    <w:rsid w:val="004B441E"/>
    <w:rsid w:val="004C2A82"/>
    <w:rsid w:val="004C5400"/>
    <w:rsid w:val="004D27B2"/>
    <w:rsid w:val="004D51DD"/>
    <w:rsid w:val="004E5E3F"/>
    <w:rsid w:val="004F131E"/>
    <w:rsid w:val="004F5959"/>
    <w:rsid w:val="00503253"/>
    <w:rsid w:val="00507641"/>
    <w:rsid w:val="005111F5"/>
    <w:rsid w:val="005371FC"/>
    <w:rsid w:val="005444E0"/>
    <w:rsid w:val="005744DF"/>
    <w:rsid w:val="00575073"/>
    <w:rsid w:val="00576294"/>
    <w:rsid w:val="00594492"/>
    <w:rsid w:val="005A2042"/>
    <w:rsid w:val="005A79F4"/>
    <w:rsid w:val="005B0E32"/>
    <w:rsid w:val="005B179C"/>
    <w:rsid w:val="005B6A60"/>
    <w:rsid w:val="005C1EBD"/>
    <w:rsid w:val="005C2A61"/>
    <w:rsid w:val="005D0586"/>
    <w:rsid w:val="005D21DE"/>
    <w:rsid w:val="005D5539"/>
    <w:rsid w:val="005D7527"/>
    <w:rsid w:val="005F6CD3"/>
    <w:rsid w:val="0060136F"/>
    <w:rsid w:val="00602004"/>
    <w:rsid w:val="00613069"/>
    <w:rsid w:val="00625D1F"/>
    <w:rsid w:val="00627858"/>
    <w:rsid w:val="00635AFF"/>
    <w:rsid w:val="00655067"/>
    <w:rsid w:val="0065510C"/>
    <w:rsid w:val="00670556"/>
    <w:rsid w:val="006744EF"/>
    <w:rsid w:val="006A3F4A"/>
    <w:rsid w:val="006A7547"/>
    <w:rsid w:val="006B4391"/>
    <w:rsid w:val="006B62C6"/>
    <w:rsid w:val="006B63A7"/>
    <w:rsid w:val="006B7092"/>
    <w:rsid w:val="006C14F5"/>
    <w:rsid w:val="006D0CF9"/>
    <w:rsid w:val="006D22C6"/>
    <w:rsid w:val="006D64A8"/>
    <w:rsid w:val="006E1D91"/>
    <w:rsid w:val="006E55BF"/>
    <w:rsid w:val="006F0E4D"/>
    <w:rsid w:val="006F5D6D"/>
    <w:rsid w:val="006F7034"/>
    <w:rsid w:val="00703991"/>
    <w:rsid w:val="00717B16"/>
    <w:rsid w:val="0072230D"/>
    <w:rsid w:val="00734EE9"/>
    <w:rsid w:val="007A0DF8"/>
    <w:rsid w:val="007A3852"/>
    <w:rsid w:val="007A4FFB"/>
    <w:rsid w:val="007A54CD"/>
    <w:rsid w:val="007B1454"/>
    <w:rsid w:val="007C5CAC"/>
    <w:rsid w:val="007E4173"/>
    <w:rsid w:val="007E63E8"/>
    <w:rsid w:val="007E74BD"/>
    <w:rsid w:val="007F2E19"/>
    <w:rsid w:val="00804D1F"/>
    <w:rsid w:val="00826BC1"/>
    <w:rsid w:val="00837EFF"/>
    <w:rsid w:val="00841F44"/>
    <w:rsid w:val="00860DF7"/>
    <w:rsid w:val="00861452"/>
    <w:rsid w:val="00864C4A"/>
    <w:rsid w:val="00865D4F"/>
    <w:rsid w:val="00871B0B"/>
    <w:rsid w:val="00891247"/>
    <w:rsid w:val="00894CEE"/>
    <w:rsid w:val="008A5143"/>
    <w:rsid w:val="008A7C37"/>
    <w:rsid w:val="008B0EE3"/>
    <w:rsid w:val="008B2E6E"/>
    <w:rsid w:val="008D05C5"/>
    <w:rsid w:val="008D0EF8"/>
    <w:rsid w:val="008F24F7"/>
    <w:rsid w:val="0093009C"/>
    <w:rsid w:val="00941FE5"/>
    <w:rsid w:val="009504BD"/>
    <w:rsid w:val="00954513"/>
    <w:rsid w:val="00964CDC"/>
    <w:rsid w:val="009704E9"/>
    <w:rsid w:val="00970F73"/>
    <w:rsid w:val="00985C8D"/>
    <w:rsid w:val="0099623B"/>
    <w:rsid w:val="00996F61"/>
    <w:rsid w:val="009A390E"/>
    <w:rsid w:val="009B2329"/>
    <w:rsid w:val="009B2DDC"/>
    <w:rsid w:val="009B3E76"/>
    <w:rsid w:val="009B481A"/>
    <w:rsid w:val="009D0160"/>
    <w:rsid w:val="009D4CCB"/>
    <w:rsid w:val="009D7701"/>
    <w:rsid w:val="009E0792"/>
    <w:rsid w:val="009E3EBE"/>
    <w:rsid w:val="00A10B57"/>
    <w:rsid w:val="00A206CB"/>
    <w:rsid w:val="00A41C6C"/>
    <w:rsid w:val="00A4564F"/>
    <w:rsid w:val="00A600DA"/>
    <w:rsid w:val="00A62563"/>
    <w:rsid w:val="00A63533"/>
    <w:rsid w:val="00A87251"/>
    <w:rsid w:val="00A910B3"/>
    <w:rsid w:val="00AA4739"/>
    <w:rsid w:val="00AB2A35"/>
    <w:rsid w:val="00AB3CC9"/>
    <w:rsid w:val="00AB7464"/>
    <w:rsid w:val="00AD1E1E"/>
    <w:rsid w:val="00AD53D9"/>
    <w:rsid w:val="00AE2B31"/>
    <w:rsid w:val="00AF615B"/>
    <w:rsid w:val="00B20203"/>
    <w:rsid w:val="00B37A64"/>
    <w:rsid w:val="00B52CDE"/>
    <w:rsid w:val="00B61BE9"/>
    <w:rsid w:val="00B6339D"/>
    <w:rsid w:val="00B65FBA"/>
    <w:rsid w:val="00B84DA3"/>
    <w:rsid w:val="00B958C6"/>
    <w:rsid w:val="00BA6688"/>
    <w:rsid w:val="00BB3CB8"/>
    <w:rsid w:val="00BC4880"/>
    <w:rsid w:val="00BD35B0"/>
    <w:rsid w:val="00BF1C8B"/>
    <w:rsid w:val="00C01A6D"/>
    <w:rsid w:val="00C031BB"/>
    <w:rsid w:val="00C121C7"/>
    <w:rsid w:val="00C14F82"/>
    <w:rsid w:val="00C15C51"/>
    <w:rsid w:val="00C22314"/>
    <w:rsid w:val="00C22A45"/>
    <w:rsid w:val="00C26B94"/>
    <w:rsid w:val="00C309CF"/>
    <w:rsid w:val="00C319CE"/>
    <w:rsid w:val="00C32DB9"/>
    <w:rsid w:val="00C74424"/>
    <w:rsid w:val="00CA07FA"/>
    <w:rsid w:val="00CA7964"/>
    <w:rsid w:val="00CC6168"/>
    <w:rsid w:val="00CD2AA9"/>
    <w:rsid w:val="00CD3287"/>
    <w:rsid w:val="00CD3940"/>
    <w:rsid w:val="00CD539A"/>
    <w:rsid w:val="00CE00F4"/>
    <w:rsid w:val="00CF1A8E"/>
    <w:rsid w:val="00CF1C24"/>
    <w:rsid w:val="00CF1F7F"/>
    <w:rsid w:val="00CF2420"/>
    <w:rsid w:val="00CF25E6"/>
    <w:rsid w:val="00D02354"/>
    <w:rsid w:val="00D03BFA"/>
    <w:rsid w:val="00D0514A"/>
    <w:rsid w:val="00D317EF"/>
    <w:rsid w:val="00D37A8B"/>
    <w:rsid w:val="00D46C48"/>
    <w:rsid w:val="00D52C58"/>
    <w:rsid w:val="00D55A3B"/>
    <w:rsid w:val="00D70DCA"/>
    <w:rsid w:val="00D82A22"/>
    <w:rsid w:val="00D86698"/>
    <w:rsid w:val="00D91B4D"/>
    <w:rsid w:val="00DA09DF"/>
    <w:rsid w:val="00DA5486"/>
    <w:rsid w:val="00DB02F4"/>
    <w:rsid w:val="00DD23AD"/>
    <w:rsid w:val="00DD36A9"/>
    <w:rsid w:val="00DE6596"/>
    <w:rsid w:val="00DF2F3A"/>
    <w:rsid w:val="00E00D42"/>
    <w:rsid w:val="00E06A81"/>
    <w:rsid w:val="00E07178"/>
    <w:rsid w:val="00E11193"/>
    <w:rsid w:val="00E227FB"/>
    <w:rsid w:val="00E27FDE"/>
    <w:rsid w:val="00E35485"/>
    <w:rsid w:val="00E3636B"/>
    <w:rsid w:val="00E36B4D"/>
    <w:rsid w:val="00E42945"/>
    <w:rsid w:val="00E50643"/>
    <w:rsid w:val="00E50FAB"/>
    <w:rsid w:val="00E54C09"/>
    <w:rsid w:val="00E658A8"/>
    <w:rsid w:val="00E71154"/>
    <w:rsid w:val="00E71F64"/>
    <w:rsid w:val="00E83C8B"/>
    <w:rsid w:val="00E85756"/>
    <w:rsid w:val="00E85D04"/>
    <w:rsid w:val="00E8686F"/>
    <w:rsid w:val="00E86B25"/>
    <w:rsid w:val="00EA2C8A"/>
    <w:rsid w:val="00EA655C"/>
    <w:rsid w:val="00EA7908"/>
    <w:rsid w:val="00EA7A03"/>
    <w:rsid w:val="00EB1D07"/>
    <w:rsid w:val="00EC4A58"/>
    <w:rsid w:val="00EC7180"/>
    <w:rsid w:val="00EE0935"/>
    <w:rsid w:val="00EF12A7"/>
    <w:rsid w:val="00F10531"/>
    <w:rsid w:val="00F11B4F"/>
    <w:rsid w:val="00F41C4F"/>
    <w:rsid w:val="00F465C2"/>
    <w:rsid w:val="00F56368"/>
    <w:rsid w:val="00F57538"/>
    <w:rsid w:val="00F6704D"/>
    <w:rsid w:val="00F67454"/>
    <w:rsid w:val="00F73743"/>
    <w:rsid w:val="00F75C42"/>
    <w:rsid w:val="00F76E6F"/>
    <w:rsid w:val="00F87FAE"/>
    <w:rsid w:val="00F90D4C"/>
    <w:rsid w:val="00F91D33"/>
    <w:rsid w:val="00F93DC8"/>
    <w:rsid w:val="00F977A3"/>
    <w:rsid w:val="00FA0CB3"/>
    <w:rsid w:val="00FB2446"/>
    <w:rsid w:val="00FC404A"/>
    <w:rsid w:val="00FD2452"/>
    <w:rsid w:val="00FD2E57"/>
    <w:rsid w:val="00FF3B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00adef,#0075b2,#369"/>
    </o:shapedefaults>
    <o:shapelayout v:ext="edit">
      <o:idmap v:ext="edit" data="1"/>
    </o:shapelayout>
  </w:shapeDefaults>
  <w:decimalSymbol w:val=","/>
  <w:listSeparator w:val=";"/>
  <w14:docId w14:val="531E169B"/>
  <w15:docId w15:val="{92525505-0B39-41CB-8D83-61CDFB81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rsid w:val="00804D1F"/>
    <w:pPr>
      <w:keepNext/>
      <w:spacing w:before="240" w:after="60"/>
      <w:outlineLvl w:val="0"/>
    </w:pPr>
    <w:rPr>
      <w:rFonts w:ascii="Arial" w:hAnsi="Arial" w:cs="Arial"/>
      <w:b/>
      <w:bCs/>
      <w:kern w:val="32"/>
      <w:sz w:val="32"/>
      <w:szCs w:val="32"/>
    </w:rPr>
  </w:style>
  <w:style w:type="paragraph" w:styleId="2">
    <w:name w:val="heading 2"/>
    <w:basedOn w:val="a"/>
    <w:next w:val="a"/>
    <w:qFormat/>
    <w:rsid w:val="00804D1F"/>
    <w:pPr>
      <w:keepNext/>
      <w:jc w:val="center"/>
      <w:outlineLvl w:val="1"/>
    </w:pPr>
    <w:rPr>
      <w:rFonts w:ascii="Tahoma" w:hAnsi="Tahoma" w:cs="Tahoma"/>
      <w:b/>
      <w:bCs/>
      <w:sz w:val="30"/>
    </w:rPr>
  </w:style>
  <w:style w:type="paragraph" w:styleId="3">
    <w:name w:val="heading 3"/>
    <w:basedOn w:val="a"/>
    <w:next w:val="a"/>
    <w:qFormat/>
    <w:rsid w:val="00804D1F"/>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rsid w:val="00804D1F"/>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rsid w:val="00804D1F"/>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rsid w:val="00804D1F"/>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rsid w:val="00804D1F"/>
    <w:pPr>
      <w:keepNext/>
      <w:spacing w:before="120" w:after="120"/>
      <w:outlineLvl w:val="6"/>
    </w:pPr>
    <w:rPr>
      <w:rFonts w:ascii="Verdana" w:hAnsi="Verdana"/>
      <w:color w:val="FF0000"/>
      <w:u w:val="single"/>
    </w:rPr>
  </w:style>
  <w:style w:type="paragraph" w:styleId="8">
    <w:name w:val="heading 8"/>
    <w:basedOn w:val="a"/>
    <w:next w:val="a"/>
    <w:qFormat/>
    <w:rsid w:val="00804D1F"/>
    <w:pPr>
      <w:keepNext/>
      <w:spacing w:before="120" w:after="120"/>
      <w:jc w:val="center"/>
      <w:outlineLvl w:val="7"/>
    </w:pPr>
    <w:rPr>
      <w:rFonts w:ascii="Verdana" w:hAnsi="Verdana"/>
      <w:b/>
      <w:bCs/>
      <w:szCs w:val="28"/>
      <w:u w:val="single"/>
    </w:rPr>
  </w:style>
  <w:style w:type="paragraph" w:styleId="9">
    <w:name w:val="heading 9"/>
    <w:basedOn w:val="a"/>
    <w:next w:val="a"/>
    <w:qFormat/>
    <w:rsid w:val="00804D1F"/>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04D1F"/>
    <w:pPr>
      <w:ind w:left="720" w:right="540" w:hanging="360"/>
    </w:pPr>
    <w:rPr>
      <w:rFonts w:eastAsia="SimSun"/>
      <w:szCs w:val="20"/>
    </w:rPr>
  </w:style>
  <w:style w:type="paragraph" w:styleId="a4">
    <w:name w:val="footer"/>
    <w:basedOn w:val="a"/>
    <w:link w:val="Char"/>
    <w:uiPriority w:val="99"/>
    <w:rsid w:val="00804D1F"/>
    <w:pPr>
      <w:tabs>
        <w:tab w:val="center" w:pos="4153"/>
        <w:tab w:val="right" w:pos="8306"/>
      </w:tabs>
    </w:pPr>
  </w:style>
  <w:style w:type="character" w:styleId="-">
    <w:name w:val="Hyperlink"/>
    <w:rsid w:val="00804D1F"/>
    <w:rPr>
      <w:color w:val="0000FF"/>
      <w:u w:val="single"/>
    </w:rPr>
  </w:style>
  <w:style w:type="paragraph" w:styleId="a5">
    <w:name w:val="header"/>
    <w:basedOn w:val="a"/>
    <w:rsid w:val="00804D1F"/>
    <w:pPr>
      <w:tabs>
        <w:tab w:val="center" w:pos="4153"/>
        <w:tab w:val="right" w:pos="8306"/>
      </w:tabs>
    </w:pPr>
  </w:style>
  <w:style w:type="character" w:customStyle="1" w:styleId="Verdana">
    <w:name w:val="Στυλ Verdana"/>
    <w:rsid w:val="00804D1F"/>
    <w:rPr>
      <w:rFonts w:ascii="Verdana" w:hAnsi="Verdana" w:hint="default"/>
      <w:sz w:val="20"/>
    </w:rPr>
  </w:style>
  <w:style w:type="paragraph" w:styleId="a6">
    <w:name w:val="List Paragraph"/>
    <w:basedOn w:val="a"/>
    <w:qFormat/>
    <w:rsid w:val="00804D1F"/>
    <w:pPr>
      <w:spacing w:line="300" w:lineRule="auto"/>
      <w:ind w:left="720"/>
      <w:jc w:val="both"/>
    </w:pPr>
    <w:rPr>
      <w:rFonts w:ascii="Arial" w:hAnsi="Arial"/>
      <w:sz w:val="22"/>
      <w:szCs w:val="20"/>
      <w:lang w:eastAsia="en-US"/>
    </w:rPr>
  </w:style>
  <w:style w:type="paragraph" w:styleId="a7">
    <w:name w:val="Body Text"/>
    <w:basedOn w:val="a"/>
    <w:rsid w:val="00804D1F"/>
    <w:pPr>
      <w:spacing w:line="280" w:lineRule="atLeast"/>
      <w:jc w:val="both"/>
    </w:pPr>
  </w:style>
  <w:style w:type="paragraph" w:styleId="a8">
    <w:name w:val="footnote text"/>
    <w:basedOn w:val="a"/>
    <w:semiHidden/>
    <w:rsid w:val="00804D1F"/>
    <w:pPr>
      <w:widowControl w:val="0"/>
      <w:suppressAutoHyphens/>
      <w:jc w:val="both"/>
    </w:pPr>
    <w:rPr>
      <w:rFonts w:ascii="Book Antiqua" w:eastAsia="Arial" w:hAnsi="Book Antiqua"/>
      <w:kern w:val="2"/>
      <w:sz w:val="20"/>
      <w:szCs w:val="20"/>
    </w:rPr>
  </w:style>
  <w:style w:type="paragraph" w:styleId="20">
    <w:name w:val="Body Text 2"/>
    <w:basedOn w:val="a"/>
    <w:rsid w:val="00804D1F"/>
    <w:pPr>
      <w:spacing w:after="120" w:line="480" w:lineRule="auto"/>
    </w:pPr>
  </w:style>
  <w:style w:type="paragraph" w:styleId="30">
    <w:name w:val="Body Text 3"/>
    <w:basedOn w:val="a"/>
    <w:rsid w:val="00804D1F"/>
    <w:pPr>
      <w:spacing w:after="120"/>
    </w:pPr>
    <w:rPr>
      <w:sz w:val="16"/>
      <w:szCs w:val="16"/>
    </w:rPr>
  </w:style>
  <w:style w:type="character" w:styleId="a9">
    <w:name w:val="footnote reference"/>
    <w:semiHidden/>
    <w:rsid w:val="00804D1F"/>
    <w:rPr>
      <w:vertAlign w:val="superscript"/>
    </w:rPr>
  </w:style>
  <w:style w:type="character" w:customStyle="1" w:styleId="CharChar">
    <w:name w:val="Char Char"/>
    <w:rsid w:val="00804D1F"/>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uiPriority w:val="22"/>
    <w:qFormat/>
    <w:rsid w:val="006D64A8"/>
    <w:rPr>
      <w:b/>
      <w:bCs/>
    </w:rPr>
  </w:style>
  <w:style w:type="paragraph" w:styleId="ad">
    <w:name w:val="Plain Text"/>
    <w:basedOn w:val="a"/>
    <w:link w:val="Char0"/>
    <w:uiPriority w:val="99"/>
    <w:unhideWhenUsed/>
    <w:rsid w:val="00D52C58"/>
    <w:rPr>
      <w:rFonts w:ascii="Consolas" w:eastAsia="Calibri" w:hAnsi="Consolas"/>
      <w:sz w:val="21"/>
      <w:szCs w:val="21"/>
    </w:rPr>
  </w:style>
  <w:style w:type="character" w:customStyle="1" w:styleId="Char0">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1"/>
    <w:rsid w:val="0048686C"/>
    <w:rPr>
      <w:rFonts w:ascii="Tahoma" w:hAnsi="Tahoma"/>
      <w:sz w:val="16"/>
      <w:szCs w:val="16"/>
    </w:rPr>
  </w:style>
  <w:style w:type="character" w:customStyle="1" w:styleId="Char1">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basedOn w:val="a0"/>
    <w:link w:val="a4"/>
    <w:uiPriority w:val="99"/>
    <w:rsid w:val="003769A9"/>
    <w:rPr>
      <w:sz w:val="24"/>
      <w:szCs w:val="24"/>
    </w:rPr>
  </w:style>
  <w:style w:type="paragraph" w:customStyle="1" w:styleId="pagespeed346117877">
    <w:name w:val="page_speed_346117877"/>
    <w:basedOn w:val="a"/>
    <w:rsid w:val="00627858"/>
    <w:pPr>
      <w:spacing w:before="100" w:beforeAutospacing="1" w:after="100" w:afterAutospacing="1"/>
    </w:pPr>
  </w:style>
  <w:style w:type="paragraph" w:styleId="Web">
    <w:name w:val="Normal (Web)"/>
    <w:basedOn w:val="a"/>
    <w:uiPriority w:val="99"/>
    <w:unhideWhenUsed/>
    <w:rsid w:val="00627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0400">
      <w:bodyDiv w:val="1"/>
      <w:marLeft w:val="0"/>
      <w:marRight w:val="0"/>
      <w:marTop w:val="0"/>
      <w:marBottom w:val="0"/>
      <w:divBdr>
        <w:top w:val="none" w:sz="0" w:space="0" w:color="auto"/>
        <w:left w:val="none" w:sz="0" w:space="0" w:color="auto"/>
        <w:bottom w:val="none" w:sz="0" w:space="0" w:color="auto"/>
        <w:right w:val="none" w:sz="0" w:space="0" w:color="auto"/>
      </w:divBdr>
    </w:div>
    <w:div w:id="203757341">
      <w:bodyDiv w:val="1"/>
      <w:marLeft w:val="0"/>
      <w:marRight w:val="0"/>
      <w:marTop w:val="0"/>
      <w:marBottom w:val="0"/>
      <w:divBdr>
        <w:top w:val="none" w:sz="0" w:space="0" w:color="auto"/>
        <w:left w:val="none" w:sz="0" w:space="0" w:color="auto"/>
        <w:bottom w:val="none" w:sz="0" w:space="0" w:color="auto"/>
        <w:right w:val="none" w:sz="0" w:space="0" w:color="auto"/>
      </w:divBdr>
    </w:div>
    <w:div w:id="423385745">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189308053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riera@oaed.g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8556-8870-409F-82AD-C08AD1E067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0B316-47C0-4077-A2F1-D9F7143303E7}">
  <ds:schemaRefs>
    <ds:schemaRef ds:uri="http://schemas.microsoft.com/sharepoint/v3/contenttype/forms"/>
  </ds:schemaRefs>
</ds:datastoreItem>
</file>

<file path=customXml/itemProps3.xml><?xml version="1.0" encoding="utf-8"?>
<ds:datastoreItem xmlns:ds="http://schemas.openxmlformats.org/officeDocument/2006/customXml" ds:itemID="{FB154DB5-08BE-46D2-80C7-C4B514F8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E4879-E74B-4B42-926E-851BBDB2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442</Words>
  <Characters>2392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pc3</dc:creator>
  <cp:lastModifiedBy>J.M</cp:lastModifiedBy>
  <cp:revision>3</cp:revision>
  <cp:lastPrinted>2022-04-14T08:47:00Z</cp:lastPrinted>
  <dcterms:created xsi:type="dcterms:W3CDTF">2022-04-16T14:19:00Z</dcterms:created>
  <dcterms:modified xsi:type="dcterms:W3CDTF">2022-04-16T15:02:00Z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